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810" w:tblpY="-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</w:tblGrid>
      <w:tr w:rsidR="00CF278A" w:rsidTr="00CF278A">
        <w:tc>
          <w:tcPr>
            <w:tcW w:w="3978" w:type="dxa"/>
          </w:tcPr>
          <w:p w:rsidR="00CF278A" w:rsidRPr="00CC5DAC" w:rsidRDefault="00CF278A" w:rsidP="00CF27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5" name="Εικόνα 5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0248">
              <w:rPr>
                <w:rFonts w:ascii="Calibri" w:hAnsi="Calibri" w:cs="Calibr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6" o:spid="_x0000_s1026" type="#_x0000_t202" style="position:absolute;left:0;text-align:left;margin-left:143.7pt;margin-top:40.5pt;width:9.05pt;height:13.8pt;z-index:251659264;visibility:visible;mso-wrap-style:none;mso-position-horizontal-relative:text;mso-position-vertical-relative:text" wrapcoords="-3086 0 -3086 20400 9257 20400 6171 20400 6171 0 9257 0 -308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" stroked="f">
                  <v:textbox style="mso-fit-shape-to-text:t" inset="0,0,0,0">
                    <w:txbxContent>
                      <w:p w:rsidR="00CF278A" w:rsidRDefault="00CF278A" w:rsidP="00CF278A"/>
                    </w:txbxContent>
                  </v:textbox>
                  <w10:wrap type="through"/>
                </v:shape>
              </w:pict>
            </w:r>
          </w:p>
        </w:tc>
      </w:tr>
      <w:tr w:rsidR="00CF278A" w:rsidRPr="00CF278A" w:rsidTr="00CF278A">
        <w:trPr>
          <w:trHeight w:val="278"/>
        </w:trPr>
        <w:tc>
          <w:tcPr>
            <w:tcW w:w="3978" w:type="dxa"/>
          </w:tcPr>
          <w:p w:rsidR="00CF278A" w:rsidRPr="00CF278A" w:rsidRDefault="00CF278A" w:rsidP="00CF278A">
            <w:pPr>
              <w:jc w:val="center"/>
            </w:pPr>
            <w:r w:rsidRPr="00CF278A">
              <w:t>ΕΛΛΗΝΙΚΗ ΔΗΜΟΚΡΑΤΙΑ</w:t>
            </w:r>
          </w:p>
        </w:tc>
      </w:tr>
      <w:tr w:rsidR="00CF278A" w:rsidRPr="00CF278A" w:rsidTr="00CF278A">
        <w:tc>
          <w:tcPr>
            <w:tcW w:w="3978" w:type="dxa"/>
          </w:tcPr>
          <w:p w:rsidR="00CF278A" w:rsidRPr="00CF278A" w:rsidRDefault="00CF278A" w:rsidP="00CF278A">
            <w:pPr>
              <w:tabs>
                <w:tab w:val="center" w:pos="2552"/>
                <w:tab w:val="left" w:pos="7020"/>
              </w:tabs>
              <w:spacing w:line="260" w:lineRule="exact"/>
              <w:jc w:val="center"/>
            </w:pPr>
            <w:r w:rsidRPr="00CF278A">
              <w:t>ΥΠΟΥΡΓΕΙΟ ΠΑΙΔΕΙΑΣ  ΕΡΕΥΝΑΣ</w:t>
            </w:r>
          </w:p>
        </w:tc>
      </w:tr>
      <w:tr w:rsidR="00CF278A" w:rsidRPr="00CF278A" w:rsidTr="00CF278A">
        <w:tc>
          <w:tcPr>
            <w:tcW w:w="3978" w:type="dxa"/>
          </w:tcPr>
          <w:p w:rsidR="00CF278A" w:rsidRPr="00CF278A" w:rsidRDefault="00CF278A" w:rsidP="00CF278A">
            <w:pPr>
              <w:jc w:val="center"/>
            </w:pPr>
            <w:r w:rsidRPr="00CF278A">
              <w:t>&amp; ΘΡΗΣΚΕΥΜΑΤΩΝ</w:t>
            </w:r>
          </w:p>
        </w:tc>
      </w:tr>
      <w:tr w:rsidR="00CF278A" w:rsidRPr="00CF278A" w:rsidTr="00CF278A">
        <w:tc>
          <w:tcPr>
            <w:tcW w:w="3978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978" w:type="dxa"/>
          </w:tcPr>
          <w:p w:rsidR="00CF278A" w:rsidRPr="00CF278A" w:rsidRDefault="00CF278A" w:rsidP="00CF278A">
            <w:pPr>
              <w:jc w:val="center"/>
            </w:pPr>
            <w:r w:rsidRPr="00CF278A">
              <w:t>ΠΕΡ/ΚΗ Δ/ΝΣΗ Π/ΘΜΙΑΣ &amp; Δ/ΘΜΙΑΣ ΕΚΠ/ΣΗΣ ΗΠΕΙΡΟΥ</w:t>
            </w:r>
          </w:p>
        </w:tc>
      </w:tr>
      <w:tr w:rsidR="00CF278A" w:rsidRPr="00CF278A" w:rsidTr="00CF278A">
        <w:trPr>
          <w:trHeight w:val="311"/>
        </w:trPr>
        <w:tc>
          <w:tcPr>
            <w:tcW w:w="3978" w:type="dxa"/>
          </w:tcPr>
          <w:p w:rsidR="00CF278A" w:rsidRPr="00CF278A" w:rsidRDefault="00CF278A" w:rsidP="00CF278A">
            <w:pPr>
              <w:tabs>
                <w:tab w:val="center" w:pos="2552"/>
              </w:tabs>
              <w:spacing w:line="260" w:lineRule="exact"/>
              <w:jc w:val="center"/>
            </w:pPr>
            <w:r w:rsidRPr="00CF278A">
              <w:t>ΔΙΕΥΘΥΝΣΗ Δ/ΘΜΙΑΣ ΕΚΠ/ΣΗΣ Ν. ΙΩΑΝΝΙΝΩΝ</w:t>
            </w:r>
          </w:p>
        </w:tc>
      </w:tr>
      <w:tr w:rsidR="00CF278A" w:rsidRPr="00CF278A" w:rsidTr="00CF278A">
        <w:trPr>
          <w:trHeight w:val="311"/>
        </w:trPr>
        <w:tc>
          <w:tcPr>
            <w:tcW w:w="3978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rPr>
          <w:trHeight w:val="306"/>
        </w:trPr>
        <w:tc>
          <w:tcPr>
            <w:tcW w:w="3978" w:type="dxa"/>
          </w:tcPr>
          <w:p w:rsidR="00CF278A" w:rsidRPr="00CF278A" w:rsidRDefault="00CF278A" w:rsidP="00CF278A">
            <w:pPr>
              <w:tabs>
                <w:tab w:val="center" w:pos="2552"/>
              </w:tabs>
              <w:spacing w:line="260" w:lineRule="exact"/>
              <w:jc w:val="center"/>
            </w:pPr>
            <w:r w:rsidRPr="00CF278A">
              <w:t>10</w:t>
            </w:r>
            <w:r w:rsidRPr="00CF278A">
              <w:rPr>
                <w:vertAlign w:val="superscript"/>
              </w:rPr>
              <w:t>ο</w:t>
            </w:r>
            <w:r w:rsidRPr="00CF278A">
              <w:t xml:space="preserve">  ΓΥΜΝΑΣΙΟ ΙΩΑΝΝΙΝΩΝ</w:t>
            </w:r>
          </w:p>
        </w:tc>
      </w:tr>
      <w:tr w:rsidR="00CF278A" w:rsidRPr="00CF278A" w:rsidTr="00CF278A">
        <w:tc>
          <w:tcPr>
            <w:tcW w:w="3978" w:type="dxa"/>
          </w:tcPr>
          <w:p w:rsidR="00CF278A" w:rsidRDefault="00CF278A" w:rsidP="00CF278A">
            <w:pPr>
              <w:tabs>
                <w:tab w:val="center" w:pos="2552"/>
              </w:tabs>
              <w:spacing w:line="260" w:lineRule="exact"/>
              <w:jc w:val="center"/>
              <w:rPr>
                <w:lang w:val="en-US"/>
              </w:rPr>
            </w:pPr>
            <w:r w:rsidRPr="00CF278A">
              <w:t>&lt;&lt; ΘΕΟΔΩΡΟΣ ΠΑΠΑΓΙΑΝΝΗΣ &gt;&gt;</w:t>
            </w:r>
          </w:p>
          <w:p w:rsidR="00EF4F95" w:rsidRPr="00EF4F95" w:rsidRDefault="00EF4F95" w:rsidP="00CF278A">
            <w:pPr>
              <w:tabs>
                <w:tab w:val="center" w:pos="2552"/>
              </w:tabs>
              <w:spacing w:line="260" w:lineRule="exact"/>
              <w:jc w:val="center"/>
            </w:pPr>
            <w:proofErr w:type="spellStart"/>
            <w:r w:rsidRPr="00CF278A">
              <w:t>Ταχ</w:t>
            </w:r>
            <w:proofErr w:type="spellEnd"/>
            <w:r w:rsidRPr="00CF278A">
              <w:t>. Δ/</w:t>
            </w:r>
            <w:proofErr w:type="spellStart"/>
            <w:r w:rsidRPr="00CF278A">
              <w:t>νση</w:t>
            </w:r>
            <w:proofErr w:type="spellEnd"/>
            <w:r w:rsidRPr="00CF278A">
              <w:t xml:space="preserve">: </w:t>
            </w:r>
            <w:proofErr w:type="spellStart"/>
            <w:r w:rsidRPr="00CF278A">
              <w:t>Δημ</w:t>
            </w:r>
            <w:proofErr w:type="spellEnd"/>
            <w:r w:rsidRPr="00CF278A">
              <w:t xml:space="preserve">. </w:t>
            </w:r>
            <w:proofErr w:type="spellStart"/>
            <w:r w:rsidRPr="00CF278A">
              <w:t>Πατατούκου</w:t>
            </w:r>
            <w:proofErr w:type="spellEnd"/>
            <w:r w:rsidRPr="00CF278A">
              <w:t xml:space="preserve"> 2</w:t>
            </w:r>
            <w:r w:rsidRPr="00CF278A">
              <w:tab/>
            </w:r>
          </w:p>
        </w:tc>
      </w:tr>
      <w:tr w:rsidR="00EF4F95" w:rsidRPr="00EF4F95" w:rsidTr="00CF278A">
        <w:tc>
          <w:tcPr>
            <w:tcW w:w="3978" w:type="dxa"/>
          </w:tcPr>
          <w:p w:rsidR="00EF4F95" w:rsidRPr="00EF4F95" w:rsidRDefault="00EF4F95" w:rsidP="00EF4F95">
            <w:pPr>
              <w:tabs>
                <w:tab w:val="center" w:pos="2552"/>
              </w:tabs>
              <w:spacing w:line="260" w:lineRule="exact"/>
            </w:pPr>
            <w:r>
              <w:t xml:space="preserve">Πληροφορίες : </w:t>
            </w:r>
            <w:proofErr w:type="spellStart"/>
            <w:r>
              <w:t>Καμπερης</w:t>
            </w:r>
            <w:proofErr w:type="spellEnd"/>
            <w:r>
              <w:t xml:space="preserve"> Κων/νος</w:t>
            </w:r>
          </w:p>
          <w:p w:rsidR="00EF4F95" w:rsidRPr="00EF4F95" w:rsidRDefault="00EF4F95" w:rsidP="00EF4F95">
            <w:pPr>
              <w:tabs>
                <w:tab w:val="center" w:pos="2552"/>
              </w:tabs>
              <w:spacing w:line="260" w:lineRule="exact"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 w:rsidRPr="00EF4F95">
              <w:rPr>
                <w:lang w:val="en-US"/>
              </w:rPr>
              <w:t>.  26510 35951</w:t>
            </w:r>
          </w:p>
          <w:p w:rsidR="00EF4F95" w:rsidRPr="00EF4F95" w:rsidRDefault="00EF4F95" w:rsidP="00EF4F95">
            <w:pPr>
              <w:tabs>
                <w:tab w:val="center" w:pos="2552"/>
              </w:tabs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Pr="00EF4F95">
              <w:rPr>
                <w:lang w:val="en-US"/>
              </w:rPr>
              <w:t>; 2651022729</w:t>
            </w:r>
          </w:p>
          <w:p w:rsidR="00EF4F95" w:rsidRPr="00EF4F95" w:rsidRDefault="00EF4F95" w:rsidP="00CF278A">
            <w:pPr>
              <w:tabs>
                <w:tab w:val="center" w:pos="2552"/>
              </w:tabs>
              <w:spacing w:line="2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Email: mail@10gym-ioann.ioa.sch.gr</w:t>
            </w:r>
          </w:p>
        </w:tc>
      </w:tr>
    </w:tbl>
    <w:tbl>
      <w:tblPr>
        <w:tblStyle w:val="a3"/>
        <w:tblpPr w:leftFromText="180" w:rightFromText="180" w:vertAnchor="text" w:horzAnchor="page" w:tblpX="7390" w:tblpY="-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9"/>
      </w:tblGrid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  <w:r w:rsidRPr="00CF278A">
              <w:t>ΑΝΑΡΤΗΤΕΟ ΣΤΟ ΔΙΑΔΙΚΤΥΟ</w:t>
            </w: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EF4F95" w:rsidP="00CF278A">
            <w:pPr>
              <w:jc w:val="right"/>
            </w:pPr>
            <w:r>
              <w:t xml:space="preserve">Ιωάννινα, </w:t>
            </w:r>
            <w:r>
              <w:rPr>
                <w:lang w:val="en-US"/>
              </w:rPr>
              <w:t>21</w:t>
            </w:r>
            <w:r w:rsidR="00CF278A" w:rsidRPr="00CF278A">
              <w:t>/01/2019</w:t>
            </w:r>
          </w:p>
        </w:tc>
      </w:tr>
      <w:tr w:rsidR="00CF278A" w:rsidRPr="00CF278A" w:rsidTr="00CF278A">
        <w:tc>
          <w:tcPr>
            <w:tcW w:w="3629" w:type="dxa"/>
          </w:tcPr>
          <w:p w:rsidR="00CF278A" w:rsidRPr="00EF4F95" w:rsidRDefault="00CF278A" w:rsidP="00CF278A">
            <w:pPr>
              <w:jc w:val="center"/>
              <w:rPr>
                <w:lang w:val="en-US"/>
              </w:rPr>
            </w:pPr>
            <w:r w:rsidRPr="00CF278A">
              <w:t xml:space="preserve">Αρ. </w:t>
            </w:r>
            <w:proofErr w:type="spellStart"/>
            <w:r w:rsidRPr="00CF278A">
              <w:t>Πρωτ</w:t>
            </w:r>
            <w:proofErr w:type="spellEnd"/>
            <w:r w:rsidRPr="00CF278A">
              <w:t xml:space="preserve">.: </w:t>
            </w:r>
            <w:r w:rsidR="00EF4F95">
              <w:rPr>
                <w:lang w:val="en-US"/>
              </w:rPr>
              <w:t>6</w:t>
            </w: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  <w:r w:rsidRPr="00CF278A">
              <w:t>ΠΡΟΣ</w:t>
            </w:r>
          </w:p>
        </w:tc>
      </w:tr>
      <w:tr w:rsidR="00CF278A" w:rsidRPr="00CF278A" w:rsidTr="00CF278A">
        <w:trPr>
          <w:trHeight w:val="330"/>
        </w:trPr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  <w:r w:rsidRPr="00CF278A">
              <w:t>Διεύθυνση Δευτεροβάθμιας Εκπαίδευσης Ιωαννίνων</w:t>
            </w: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</w:p>
        </w:tc>
      </w:tr>
      <w:tr w:rsidR="00CF278A" w:rsidRPr="00CF278A" w:rsidTr="00CF278A">
        <w:tc>
          <w:tcPr>
            <w:tcW w:w="3629" w:type="dxa"/>
          </w:tcPr>
          <w:p w:rsidR="00EF4F95" w:rsidRDefault="00EF4F95" w:rsidP="00CF278A">
            <w:pPr>
              <w:jc w:val="center"/>
              <w:rPr>
                <w:lang w:val="en-US"/>
              </w:rPr>
            </w:pPr>
          </w:p>
          <w:p w:rsidR="00EF4F95" w:rsidRDefault="00EF4F95" w:rsidP="00CF278A">
            <w:pPr>
              <w:jc w:val="center"/>
              <w:rPr>
                <w:lang w:val="en-US"/>
              </w:rPr>
            </w:pPr>
          </w:p>
          <w:p w:rsidR="00EF4F95" w:rsidRDefault="00EF4F95" w:rsidP="00CF278A">
            <w:pPr>
              <w:jc w:val="center"/>
              <w:rPr>
                <w:lang w:val="en-US"/>
              </w:rPr>
            </w:pPr>
          </w:p>
          <w:p w:rsidR="00CF278A" w:rsidRPr="00CF278A" w:rsidRDefault="00CF278A" w:rsidP="00CF278A">
            <w:pPr>
              <w:jc w:val="center"/>
            </w:pPr>
            <w:r w:rsidRPr="00CF278A">
              <w:t>ΚΟΙΝΟΠΟΙΗΣΗ:</w:t>
            </w:r>
          </w:p>
        </w:tc>
      </w:tr>
      <w:tr w:rsidR="00CF278A" w:rsidRPr="00CF278A" w:rsidTr="00CF278A">
        <w:trPr>
          <w:trHeight w:val="247"/>
        </w:trPr>
        <w:tc>
          <w:tcPr>
            <w:tcW w:w="3629" w:type="dxa"/>
          </w:tcPr>
          <w:p w:rsidR="00CF278A" w:rsidRPr="00CF278A" w:rsidRDefault="00CF278A" w:rsidP="00CF278A">
            <w:pPr>
              <w:jc w:val="center"/>
            </w:pPr>
            <w:r w:rsidRPr="00CF278A">
              <w:t>ΤΟΥΡΙΣΤΙΚΑ- ΤΑΞΙΔΙΩΤΙΚΑ ΓΡΑΦΕΙΑ</w:t>
            </w:r>
          </w:p>
        </w:tc>
      </w:tr>
    </w:tbl>
    <w:p w:rsidR="00686DF5" w:rsidRPr="00CF278A" w:rsidRDefault="00686DF5" w:rsidP="00686DF5">
      <w:pPr>
        <w:tabs>
          <w:tab w:val="center" w:pos="2552"/>
          <w:tab w:val="left" w:pos="6521"/>
          <w:tab w:val="right" w:pos="9900"/>
        </w:tabs>
        <w:spacing w:line="260" w:lineRule="exact"/>
      </w:pPr>
    </w:p>
    <w:p w:rsidR="00686DF5" w:rsidRPr="00CF278A" w:rsidRDefault="00686DF5" w:rsidP="00686DF5">
      <w:pPr>
        <w:tabs>
          <w:tab w:val="center" w:pos="2552"/>
          <w:tab w:val="left" w:pos="6521"/>
          <w:tab w:val="right" w:pos="9900"/>
        </w:tabs>
        <w:spacing w:line="260" w:lineRule="exact"/>
      </w:pPr>
    </w:p>
    <w:p w:rsidR="00686DF5" w:rsidRPr="00CF278A" w:rsidRDefault="00686DF5" w:rsidP="00686DF5">
      <w:pPr>
        <w:tabs>
          <w:tab w:val="center" w:pos="2552"/>
          <w:tab w:val="left" w:pos="6521"/>
          <w:tab w:val="right" w:pos="9900"/>
        </w:tabs>
        <w:spacing w:line="260" w:lineRule="exact"/>
      </w:pPr>
    </w:p>
    <w:p w:rsidR="00686DF5" w:rsidRPr="00CF278A" w:rsidRDefault="00686DF5" w:rsidP="00686DF5">
      <w:pPr>
        <w:tabs>
          <w:tab w:val="center" w:pos="2552"/>
          <w:tab w:val="left" w:pos="6521"/>
          <w:tab w:val="right" w:pos="9900"/>
        </w:tabs>
        <w:spacing w:line="260" w:lineRule="exact"/>
      </w:pPr>
      <w:r w:rsidRPr="00CF278A">
        <w:tab/>
      </w:r>
    </w:p>
    <w:p w:rsidR="00686DF5" w:rsidRPr="00CF278A" w:rsidRDefault="00686DF5" w:rsidP="00CF278A">
      <w:pPr>
        <w:tabs>
          <w:tab w:val="center" w:pos="2552"/>
          <w:tab w:val="left" w:pos="7020"/>
        </w:tabs>
        <w:spacing w:line="260" w:lineRule="exact"/>
      </w:pPr>
      <w:r w:rsidRPr="00CF278A">
        <w:tab/>
        <w:t xml:space="preserve">    </w:t>
      </w:r>
      <w:r w:rsidR="00CF278A" w:rsidRPr="00CF278A">
        <w:t xml:space="preserve">                              </w:t>
      </w:r>
      <w:r w:rsidRPr="00CF278A">
        <w:t xml:space="preserve">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"/>
      </w:tblGrid>
      <w:tr w:rsidR="00686DF5" w:rsidRPr="00CF278A" w:rsidTr="00CF278A">
        <w:trPr>
          <w:trHeight w:val="307"/>
        </w:trPr>
        <w:tc>
          <w:tcPr>
            <w:tcW w:w="3854" w:type="dxa"/>
          </w:tcPr>
          <w:p w:rsidR="00686DF5" w:rsidRPr="00CF278A" w:rsidRDefault="00686DF5" w:rsidP="00686DF5">
            <w:pPr>
              <w:tabs>
                <w:tab w:val="center" w:pos="-4536"/>
                <w:tab w:val="left" w:pos="1418"/>
              </w:tabs>
              <w:spacing w:line="260" w:lineRule="exact"/>
            </w:pPr>
          </w:p>
        </w:tc>
      </w:tr>
      <w:tr w:rsidR="00686DF5" w:rsidRPr="00CF278A" w:rsidTr="00CF278A">
        <w:trPr>
          <w:trHeight w:val="310"/>
        </w:trPr>
        <w:tc>
          <w:tcPr>
            <w:tcW w:w="3854" w:type="dxa"/>
          </w:tcPr>
          <w:p w:rsidR="00686DF5" w:rsidRPr="00CF278A" w:rsidRDefault="00686DF5" w:rsidP="00686DF5">
            <w:pPr>
              <w:tabs>
                <w:tab w:val="center" w:pos="-4536"/>
                <w:tab w:val="left" w:pos="1418"/>
              </w:tabs>
              <w:spacing w:line="260" w:lineRule="exact"/>
            </w:pPr>
          </w:p>
        </w:tc>
      </w:tr>
      <w:tr w:rsidR="00686DF5" w:rsidRPr="00CF278A" w:rsidTr="00CF278A">
        <w:tc>
          <w:tcPr>
            <w:tcW w:w="3854" w:type="dxa"/>
          </w:tcPr>
          <w:p w:rsidR="00686DF5" w:rsidRPr="00CF278A" w:rsidRDefault="00686DF5" w:rsidP="00686DF5"/>
        </w:tc>
      </w:tr>
      <w:tr w:rsidR="00686DF5" w:rsidRPr="00CF278A" w:rsidTr="00CF278A">
        <w:tc>
          <w:tcPr>
            <w:tcW w:w="3854" w:type="dxa"/>
          </w:tcPr>
          <w:p w:rsidR="00686DF5" w:rsidRPr="00CF278A" w:rsidRDefault="00686DF5" w:rsidP="00686DF5"/>
        </w:tc>
      </w:tr>
      <w:tr w:rsidR="00686DF5" w:rsidRPr="00CF278A" w:rsidTr="00CF278A">
        <w:trPr>
          <w:trHeight w:val="531"/>
        </w:trPr>
        <w:tc>
          <w:tcPr>
            <w:tcW w:w="3854" w:type="dxa"/>
          </w:tcPr>
          <w:p w:rsidR="00686DF5" w:rsidRPr="00CF278A" w:rsidRDefault="00686DF5" w:rsidP="00686DF5">
            <w:pPr>
              <w:rPr>
                <w:color w:val="0000FF"/>
                <w:u w:val="single"/>
              </w:rPr>
            </w:pPr>
          </w:p>
        </w:tc>
      </w:tr>
    </w:tbl>
    <w:p w:rsidR="00CF278A" w:rsidRDefault="00CF278A" w:rsidP="00686DF5"/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EF4F95" w:rsidRDefault="00EF4F95" w:rsidP="00CF278A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CF278A" w:rsidRDefault="00CF278A" w:rsidP="00CF278A">
      <w:pPr>
        <w:pStyle w:val="Default"/>
        <w:jc w:val="both"/>
        <w:rPr>
          <w:rFonts w:ascii="Times New Roman" w:hAnsi="Times New Roman" w:cs="Times New Roman"/>
          <w:b/>
        </w:rPr>
      </w:pPr>
      <w:r w:rsidRPr="00CF278A">
        <w:rPr>
          <w:rFonts w:ascii="Times New Roman" w:hAnsi="Times New Roman" w:cs="Times New Roman"/>
          <w:b/>
        </w:rPr>
        <w:t>Πρόσκληση εκδήλωσης ενδιαφέροντος για κατάθεση ποιοτικής και οικονομικής προσφοράς σχετικά με μετακίνηση μαθητών/τριών –συνοδών στις  14-</w:t>
      </w:r>
      <w:r w:rsidR="00A748F9">
        <w:rPr>
          <w:rFonts w:ascii="Times New Roman" w:hAnsi="Times New Roman" w:cs="Times New Roman"/>
          <w:b/>
        </w:rPr>
        <w:t xml:space="preserve">15-16 </w:t>
      </w:r>
      <w:r w:rsidRPr="00CF278A">
        <w:rPr>
          <w:rFonts w:ascii="Times New Roman" w:hAnsi="Times New Roman" w:cs="Times New Roman"/>
          <w:b/>
        </w:rPr>
        <w:t xml:space="preserve">Μαρτίου/2019 από το 10ο Γυμνάσιο Ιωαννίνων στην </w:t>
      </w:r>
      <w:r w:rsidR="00A748F9">
        <w:rPr>
          <w:rFonts w:ascii="Times New Roman" w:hAnsi="Times New Roman" w:cs="Times New Roman"/>
          <w:b/>
        </w:rPr>
        <w:t>Ξάνθη</w:t>
      </w:r>
      <w:r w:rsidRPr="00CF278A">
        <w:rPr>
          <w:rFonts w:ascii="Times New Roman" w:hAnsi="Times New Roman" w:cs="Times New Roman"/>
          <w:b/>
        </w:rPr>
        <w:t xml:space="preserve"> και επιστροφή » </w:t>
      </w:r>
    </w:p>
    <w:p w:rsidR="00A748F9" w:rsidRPr="00CF278A" w:rsidRDefault="00A748F9" w:rsidP="00CF278A">
      <w:pPr>
        <w:pStyle w:val="Default"/>
        <w:jc w:val="both"/>
        <w:rPr>
          <w:rFonts w:ascii="Times New Roman" w:hAnsi="Times New Roman" w:cs="Times New Roman"/>
          <w:b/>
        </w:rPr>
      </w:pPr>
    </w:p>
    <w:p w:rsidR="00CF278A" w:rsidRDefault="00CF278A" w:rsidP="00A461D2">
      <w:pPr>
        <w:tabs>
          <w:tab w:val="center" w:pos="-4536"/>
          <w:tab w:val="left" w:pos="1276"/>
        </w:tabs>
        <w:jc w:val="both"/>
      </w:pPr>
      <w:proofErr w:type="spellStart"/>
      <w:r w:rsidRPr="00A748F9">
        <w:t>Σχετ</w:t>
      </w:r>
      <w:proofErr w:type="spellEnd"/>
      <w:r w:rsidRPr="00A748F9">
        <w:t>: Υ.Α. 33120/ΓΔ4 (ΦΕΚ 681/τ.Β'/06-03-2017) με θέμα « Εκδρομές – Μετακινήσεις μαθητών Δημοσίων και Ιδιωτικών σχολείων Β/</w:t>
      </w:r>
      <w:proofErr w:type="spellStart"/>
      <w:r w:rsidRPr="00A748F9">
        <w:t>θμιας</w:t>
      </w:r>
      <w:proofErr w:type="spellEnd"/>
      <w:r w:rsidRPr="00A748F9">
        <w:t xml:space="preserve"> Εκπαίδευσης εντός και εκτός της χώρας»</w:t>
      </w:r>
    </w:p>
    <w:p w:rsidR="00A748F9" w:rsidRDefault="00A748F9" w:rsidP="00A461D2">
      <w:pPr>
        <w:jc w:val="center"/>
        <w:rPr>
          <w:b/>
        </w:rPr>
      </w:pPr>
      <w:r>
        <w:rPr>
          <w:b/>
        </w:rPr>
        <w:t>ΠΡΟΣΚΑΛΟΥΜΕ</w:t>
      </w:r>
    </w:p>
    <w:p w:rsidR="00A748F9" w:rsidRDefault="00A748F9" w:rsidP="00497867">
      <w:pPr>
        <w:ind w:firstLine="720"/>
      </w:pPr>
      <w:r>
        <w:t>Γραφεία</w:t>
      </w:r>
      <w:r w:rsidR="00497867">
        <w:t xml:space="preserve"> Γενικού Τουρισμού με ειδικό σήμα και άδεια λειτουργίας από το ΕΟΤ σε ισχύ, να καταθέσουν στο 10</w:t>
      </w:r>
      <w:r w:rsidR="00497867" w:rsidRPr="00497867">
        <w:rPr>
          <w:vertAlign w:val="superscript"/>
        </w:rPr>
        <w:t>ο</w:t>
      </w:r>
      <w:r w:rsidR="00497867">
        <w:t xml:space="preserve"> Γυμνάσιο Ιωαννίνων σφραγισμένη προσφορά κατά το χρονικό διάστημα από </w:t>
      </w:r>
      <w:r w:rsidR="00061842">
        <w:rPr>
          <w:b/>
        </w:rPr>
        <w:t xml:space="preserve">21/01/2019 </w:t>
      </w:r>
      <w:r w:rsidR="00497867" w:rsidRPr="00497867">
        <w:rPr>
          <w:b/>
        </w:rPr>
        <w:t xml:space="preserve">μέχρι </w:t>
      </w:r>
      <w:r w:rsidR="00061842">
        <w:rPr>
          <w:b/>
        </w:rPr>
        <w:t>25</w:t>
      </w:r>
      <w:r w:rsidR="00497867" w:rsidRPr="00497867">
        <w:rPr>
          <w:b/>
        </w:rPr>
        <w:t xml:space="preserve">/01/2019 και ώρα </w:t>
      </w:r>
      <w:r w:rsidR="00061842">
        <w:rPr>
          <w:b/>
        </w:rPr>
        <w:t xml:space="preserve">12.00 </w:t>
      </w:r>
      <w:r w:rsidR="00497867" w:rsidRPr="00497867">
        <w:t xml:space="preserve">μέσα σε σφραγισμένο φάκελο με </w:t>
      </w:r>
      <w:r w:rsidR="00497867">
        <w:t xml:space="preserve">την </w:t>
      </w:r>
      <w:r w:rsidR="00497867" w:rsidRPr="00497867">
        <w:t>ένδειξη: « Προσφορά  για μετακίνηση εκπαιδευτικής εκδρομής 10</w:t>
      </w:r>
      <w:r w:rsidR="00497867" w:rsidRPr="00497867">
        <w:rPr>
          <w:vertAlign w:val="superscript"/>
        </w:rPr>
        <w:t>ου</w:t>
      </w:r>
      <w:r w:rsidR="00497867" w:rsidRPr="00497867">
        <w:t xml:space="preserve"> Γυμνασίου Ιωαννίνων στην </w:t>
      </w:r>
      <w:r w:rsidR="00497867">
        <w:t>Ξάνθη». Μετά την παρέλευση της ημερομηνίας αυτής καμία προσφορά και για κανένα λόγο δεν θα γίνει αποδεκτή.</w:t>
      </w:r>
    </w:p>
    <w:p w:rsidR="00497867" w:rsidRDefault="00497867" w:rsidP="00497867">
      <w:pPr>
        <w:ind w:firstLine="720"/>
        <w:jc w:val="both"/>
      </w:pPr>
      <w:r>
        <w:t>Η αποσφράγιση και η αξιολόγηση των προσφορών θα γίνει  την …………..  …/01/2019.</w:t>
      </w:r>
    </w:p>
    <w:p w:rsidR="00497867" w:rsidRDefault="00497867" w:rsidP="00497867">
      <w:pPr>
        <w:ind w:firstLine="720"/>
        <w:jc w:val="both"/>
      </w:pPr>
      <w:r>
        <w:t xml:space="preserve">Για την σύνταξη της προσφοράς αυτής σας ενημερώνουμε </w:t>
      </w:r>
      <w:r w:rsidR="000B77EF">
        <w:t>ότι θα πρέπει να περιλαμβάνονται τα παρακάτω στοιχεία:</w:t>
      </w:r>
    </w:p>
    <w:p w:rsidR="000B77EF" w:rsidRDefault="000B77EF" w:rsidP="000B77EF">
      <w:pPr>
        <w:pStyle w:val="a4"/>
        <w:numPr>
          <w:ilvl w:val="0"/>
          <w:numId w:val="1"/>
        </w:numPr>
        <w:jc w:val="both"/>
      </w:pPr>
      <w:r>
        <w:t>Προορισμός: Καβάλα- Ξάνθη –Κομοτηνή</w:t>
      </w:r>
    </w:p>
    <w:p w:rsidR="000B77EF" w:rsidRDefault="004F3F09" w:rsidP="000B77EF">
      <w:pPr>
        <w:pStyle w:val="a4"/>
        <w:numPr>
          <w:ilvl w:val="0"/>
          <w:numId w:val="1"/>
        </w:numPr>
        <w:jc w:val="both"/>
      </w:pPr>
      <w:r>
        <w:t>Αριθμός μαθητών:  53</w:t>
      </w:r>
      <w:r w:rsidR="000B77EF">
        <w:t xml:space="preserve">  , </w:t>
      </w:r>
      <w:r w:rsidR="00061842">
        <w:t>4</w:t>
      </w:r>
      <w:r w:rsidR="000B77EF">
        <w:t xml:space="preserve"> συνοδοί</w:t>
      </w:r>
    </w:p>
    <w:p w:rsidR="000B77EF" w:rsidRDefault="000B77EF" w:rsidP="000B77EF">
      <w:pPr>
        <w:pStyle w:val="a4"/>
        <w:numPr>
          <w:ilvl w:val="0"/>
          <w:numId w:val="1"/>
        </w:numPr>
        <w:jc w:val="both"/>
      </w:pPr>
      <w:r>
        <w:t xml:space="preserve">Μεταφορικό μέσο: Λεωφορείο το οποίο θα είναι στην διάθεση </w:t>
      </w:r>
      <w:r w:rsidR="00592715">
        <w:t>των συμμετεχόντων για όλες τις μετακινήσεις τους</w:t>
      </w:r>
    </w:p>
    <w:p w:rsidR="00592715" w:rsidRDefault="00592715" w:rsidP="000B77EF">
      <w:pPr>
        <w:pStyle w:val="a4"/>
        <w:numPr>
          <w:ilvl w:val="0"/>
          <w:numId w:val="1"/>
        </w:numPr>
        <w:jc w:val="both"/>
      </w:pPr>
      <w:r>
        <w:t>Χρονική διάρκεια μετακίνησης: Αναχώρηση την Πέμπτη 14 Μαρτίου 2019 και επιστροφή Σάββατο 16 Μαρτίου 2019</w:t>
      </w:r>
    </w:p>
    <w:p w:rsidR="00592715" w:rsidRDefault="00592715" w:rsidP="000B77EF">
      <w:pPr>
        <w:pStyle w:val="a4"/>
        <w:numPr>
          <w:ilvl w:val="0"/>
          <w:numId w:val="1"/>
        </w:numPr>
        <w:jc w:val="both"/>
      </w:pPr>
      <w:r>
        <w:t>Υποχρεωτική ασφάλιση ευθύνης διοργανωτή, σύμφωνα με την κείμενη νομοθεσία</w:t>
      </w:r>
    </w:p>
    <w:p w:rsidR="00592715" w:rsidRDefault="00592715" w:rsidP="000B77EF">
      <w:pPr>
        <w:pStyle w:val="a4"/>
        <w:numPr>
          <w:ilvl w:val="0"/>
          <w:numId w:val="1"/>
        </w:numPr>
        <w:jc w:val="both"/>
      </w:pPr>
      <w:r>
        <w:t>Περιληπτικό πρόγραμμα εκπαιδευτική επίσκεψης</w:t>
      </w:r>
    </w:p>
    <w:p w:rsidR="00CE6241" w:rsidRDefault="00CE6241" w:rsidP="00D26BBA">
      <w:pPr>
        <w:pStyle w:val="a4"/>
        <w:numPr>
          <w:ilvl w:val="0"/>
          <w:numId w:val="2"/>
        </w:numPr>
        <w:jc w:val="both"/>
      </w:pPr>
      <w:r>
        <w:lastRenderedPageBreak/>
        <w:t xml:space="preserve">Πέμπτη 14-03-2019: </w:t>
      </w:r>
      <w:r w:rsidR="00D26BBA">
        <w:t>Αναχώρηση</w:t>
      </w:r>
      <w:r w:rsidR="00E21AFD">
        <w:t xml:space="preserve"> από τον χώρο του σχολείου (07.3</w:t>
      </w:r>
      <w:bookmarkStart w:id="0" w:name="_GoBack"/>
      <w:bookmarkEnd w:id="0"/>
      <w:r w:rsidR="00D26BBA">
        <w:t>0). Άφιξη στην Καβάλα και δίωρη στάση για μεσημεριανό. Άφιξη στην Ξάνθη και τακτοποίηση στο ξενοδοχείο. Περιήγηση στην Παλιά Πόλη. Δείπνο στην πόλη της Ξάνθης.</w:t>
      </w:r>
    </w:p>
    <w:p w:rsidR="00D26BBA" w:rsidRDefault="00D26BBA" w:rsidP="00D26BBA">
      <w:pPr>
        <w:pStyle w:val="a4"/>
        <w:numPr>
          <w:ilvl w:val="0"/>
          <w:numId w:val="2"/>
        </w:numPr>
        <w:jc w:val="both"/>
      </w:pPr>
      <w:r>
        <w:t xml:space="preserve">Παρασκευή 15-03-2019: Ξενάγηση στα Στενά του Νέστου (09.00). Γεύμα στην περιοχή. Επίσκεψη στο μοναστήρι της Παναγίας της </w:t>
      </w:r>
      <w:proofErr w:type="spellStart"/>
      <w:r>
        <w:t>Αρχαγγελιώτισσας</w:t>
      </w:r>
      <w:proofErr w:type="spellEnd"/>
      <w:r>
        <w:t>. Επίσκεψη στο Σπίτι της Σκιάς στην Ξάνθη.</w:t>
      </w:r>
    </w:p>
    <w:p w:rsidR="00071D3E" w:rsidRDefault="00D26BBA" w:rsidP="00071D3E">
      <w:pPr>
        <w:pStyle w:val="a4"/>
        <w:numPr>
          <w:ilvl w:val="0"/>
          <w:numId w:val="2"/>
        </w:numPr>
        <w:jc w:val="both"/>
      </w:pPr>
      <w:r>
        <w:t xml:space="preserve">Σάββατο 16-03-2019: Αναχώρηση (09.30) από το ξενοδοχείο για την Κομοτηνή. Επίσκεψη στο μουσείο </w:t>
      </w:r>
      <w:proofErr w:type="spellStart"/>
      <w:r>
        <w:t>Καραθεοδωρή</w:t>
      </w:r>
      <w:proofErr w:type="spellEnd"/>
      <w:r>
        <w:t xml:space="preserve">. </w:t>
      </w:r>
      <w:r w:rsidR="00536D47">
        <w:t xml:space="preserve">Περιήγηση στην πόλη της Κομοτηνής και </w:t>
      </w:r>
      <w:r>
        <w:t xml:space="preserve"> </w:t>
      </w:r>
      <w:r w:rsidR="00536D47">
        <w:t>γεύμα</w:t>
      </w:r>
      <w:r>
        <w:t>. Επιστροφή στα Ιωάννινα (21.00)</w:t>
      </w:r>
    </w:p>
    <w:p w:rsidR="00071D3E" w:rsidRPr="00A461D2" w:rsidRDefault="00071D3E" w:rsidP="00071D3E">
      <w:pPr>
        <w:jc w:val="center"/>
        <w:rPr>
          <w:b/>
        </w:rPr>
      </w:pPr>
      <w:r w:rsidRPr="00A461D2">
        <w:rPr>
          <w:b/>
        </w:rPr>
        <w:t>Ζητείται η τελική συνολική τιμή του ταξιδιού και η επιβάρυνση ανά μαθητή</w:t>
      </w:r>
    </w:p>
    <w:p w:rsidR="00071D3E" w:rsidRDefault="00071D3E" w:rsidP="00071D3E">
      <w:pPr>
        <w:jc w:val="both"/>
        <w:rPr>
          <w:b/>
        </w:rPr>
      </w:pPr>
    </w:p>
    <w:p w:rsidR="00071D3E" w:rsidRDefault="00071D3E" w:rsidP="00071D3E">
      <w:pPr>
        <w:jc w:val="both"/>
      </w:pPr>
      <w:r>
        <w:t>Παρακαλούμε κατά την σύνταξη της προσφοράς να λάβετε υπόψη σας τα εξής:</w:t>
      </w:r>
    </w:p>
    <w:p w:rsidR="00071D3E" w:rsidRDefault="00071D3E" w:rsidP="00071D3E">
      <w:pPr>
        <w:pStyle w:val="a4"/>
        <w:numPr>
          <w:ilvl w:val="0"/>
          <w:numId w:val="3"/>
        </w:numPr>
        <w:jc w:val="both"/>
      </w:pPr>
      <w:r>
        <w:t>Ζητείται η πρόσθετη ασφάλιση που καλύπτει τα έξοδα σε περίπτωση ατυχήματος ή ασθένειας.</w:t>
      </w:r>
    </w:p>
    <w:p w:rsidR="00071D3E" w:rsidRPr="00071D3E" w:rsidRDefault="00071D3E" w:rsidP="00071D3E">
      <w:pPr>
        <w:pStyle w:val="a4"/>
        <w:numPr>
          <w:ilvl w:val="0"/>
          <w:numId w:val="3"/>
        </w:numPr>
        <w:spacing w:line="320" w:lineRule="exact"/>
        <w:jc w:val="both"/>
      </w:pPr>
      <w:r w:rsidRPr="00071D3E">
        <w:t>Οι προσφορές θα πρέπει επίσης να συνοδεύονται από υπεύθυνη δήλωση ότι το Τουριστικό – Ταξιδιωτικό Γραφείο διαθέτει ειδικό σήμα λειτουργίας το οποίο βρίσκεται σε ισχύ.</w:t>
      </w:r>
    </w:p>
    <w:p w:rsidR="00071D3E" w:rsidRDefault="00071D3E" w:rsidP="00071D3E">
      <w:pPr>
        <w:pStyle w:val="a4"/>
        <w:numPr>
          <w:ilvl w:val="0"/>
          <w:numId w:val="3"/>
        </w:numPr>
        <w:jc w:val="both"/>
      </w:pPr>
      <w:r>
        <w:t xml:space="preserve">Οι μετακινήσεις των μαθητών και εκπαιδευτικών να γίνονται με λεωφορεία που πληρούν τις προδιαγραφές ασφαλούς μετακίνησης των μαθητών/ συνοδών βάσει της κείμενης νομοθεσίας. </w:t>
      </w:r>
    </w:p>
    <w:p w:rsidR="00071D3E" w:rsidRPr="00071D3E" w:rsidRDefault="00071D3E" w:rsidP="00071D3E">
      <w:pPr>
        <w:pStyle w:val="a4"/>
        <w:numPr>
          <w:ilvl w:val="0"/>
          <w:numId w:val="3"/>
        </w:numPr>
        <w:jc w:val="both"/>
      </w:pPr>
      <w:r>
        <w:rPr>
          <w:b/>
        </w:rPr>
        <w:t>Τα λεωφορεία θα είναι στην διάθεση των μαθητών/συνοδών για όλες τους τις μετακινήσεις τους.</w:t>
      </w:r>
    </w:p>
    <w:p w:rsidR="00071D3E" w:rsidRPr="00071D3E" w:rsidRDefault="00071D3E" w:rsidP="00071D3E">
      <w:pPr>
        <w:pStyle w:val="a4"/>
        <w:numPr>
          <w:ilvl w:val="0"/>
          <w:numId w:val="3"/>
        </w:numPr>
        <w:spacing w:line="320" w:lineRule="exact"/>
        <w:jc w:val="both"/>
        <w:rPr>
          <w:szCs w:val="20"/>
        </w:rPr>
      </w:pPr>
      <w:r w:rsidRPr="00071D3E">
        <w:rPr>
          <w:szCs w:val="20"/>
        </w:rPr>
        <w:t>Απαιτείται δεύτερος οδηγός σε περίπτωση που το λεωφορείο κινείται πέραν του χρονικού ορίου που προβλέπει η κείμενη νομοθεσία.</w:t>
      </w:r>
    </w:p>
    <w:p w:rsidR="00071D3E" w:rsidRPr="00071D3E" w:rsidRDefault="00071D3E" w:rsidP="00071D3E">
      <w:pPr>
        <w:pStyle w:val="a4"/>
        <w:numPr>
          <w:ilvl w:val="0"/>
          <w:numId w:val="3"/>
        </w:numPr>
        <w:spacing w:line="320" w:lineRule="exact"/>
        <w:jc w:val="both"/>
      </w:pPr>
      <w:r w:rsidRPr="00071D3E">
        <w:t xml:space="preserve">Τα λεωφορεία να διαθέτουν όλες τις προβλεπόμενες από την κείμενη ελληνική νομοθεσία προδιαγραφές (έγγραφα </w:t>
      </w:r>
      <w:r w:rsidR="00137C41" w:rsidRPr="00071D3E">
        <w:t>καταλληλόλητας</w:t>
      </w:r>
      <w:r w:rsidRPr="00071D3E">
        <w:t xml:space="preserve"> των οχημάτων, επαγγελματική άδεια οδήγησης, ελαστικά σε καλή κατάσταση, πλήρως κλιματιζόμενα </w:t>
      </w:r>
      <w:proofErr w:type="spellStart"/>
      <w:r w:rsidRPr="00071D3E">
        <w:t>κ.λ.π</w:t>
      </w:r>
      <w:proofErr w:type="spellEnd"/>
      <w:r w:rsidRPr="00071D3E">
        <w:t xml:space="preserve">.) καθώς και τις προϋποθέσεις ασφαλείας για μετακίνηση μαθητών (ζώνες ασφαλείας, έμπειρους οδηγούς </w:t>
      </w:r>
      <w:proofErr w:type="spellStart"/>
      <w:r w:rsidRPr="00071D3E">
        <w:t>κ.λ.π</w:t>
      </w:r>
      <w:proofErr w:type="spellEnd"/>
      <w:r w:rsidRPr="00071D3E">
        <w:t xml:space="preserve">.). </w:t>
      </w:r>
    </w:p>
    <w:p w:rsidR="00071D3E" w:rsidRDefault="00A461D2" w:rsidP="00071D3E">
      <w:pPr>
        <w:pStyle w:val="a4"/>
        <w:numPr>
          <w:ilvl w:val="0"/>
          <w:numId w:val="3"/>
        </w:numPr>
        <w:jc w:val="both"/>
      </w:pPr>
      <w:r>
        <w:t>Στην προσφορά να αναφέρεται το όνομα και η κατηγορία του ξενοδοχείου το οποίο θα περιλαμβάνει και πρωινό.</w:t>
      </w:r>
    </w:p>
    <w:p w:rsidR="00A461D2" w:rsidRDefault="00A461D2" w:rsidP="00071D3E">
      <w:pPr>
        <w:pStyle w:val="a4"/>
        <w:numPr>
          <w:ilvl w:val="0"/>
          <w:numId w:val="3"/>
        </w:numPr>
        <w:jc w:val="both"/>
      </w:pPr>
      <w:r>
        <w:t>Ξενοδοχείο 3 ή 4 αστέρων</w:t>
      </w:r>
    </w:p>
    <w:p w:rsidR="00137C41" w:rsidRDefault="00137C41" w:rsidP="00071D3E">
      <w:pPr>
        <w:pStyle w:val="a4"/>
        <w:numPr>
          <w:ilvl w:val="0"/>
          <w:numId w:val="3"/>
        </w:numPr>
        <w:jc w:val="both"/>
      </w:pPr>
      <w:r>
        <w:t>Οι μαθητές θα διαμένουν σε 3κλινα ή 4κλινα δωμάτια (χωρίς ράντζο)</w:t>
      </w:r>
    </w:p>
    <w:p w:rsidR="00A461D2" w:rsidRDefault="00A461D2" w:rsidP="00071D3E">
      <w:pPr>
        <w:pStyle w:val="a4"/>
        <w:numPr>
          <w:ilvl w:val="0"/>
          <w:numId w:val="3"/>
        </w:numPr>
        <w:jc w:val="both"/>
      </w:pPr>
      <w:r>
        <w:t>Οι συνοδοί- καθηγητές θα διαμένουν σε μονόκλινα δωμάτια.</w:t>
      </w:r>
    </w:p>
    <w:p w:rsidR="00A461D2" w:rsidRDefault="00A461D2" w:rsidP="00071D3E">
      <w:pPr>
        <w:pStyle w:val="a4"/>
        <w:numPr>
          <w:ilvl w:val="0"/>
          <w:numId w:val="3"/>
        </w:numPr>
        <w:jc w:val="both"/>
      </w:pPr>
      <w:r>
        <w:t>Σε περίπτωση αθέτησης των ανωτέρω προϋποθέσεων, το σχολείο επιφυλάσσεται να αποφασίσει για τις περεταίρω νομικές ενέργειες.</w:t>
      </w:r>
    </w:p>
    <w:p w:rsidR="00A461D2" w:rsidRPr="00A461D2" w:rsidRDefault="00A461D2" w:rsidP="00A461D2">
      <w:pPr>
        <w:pStyle w:val="a4"/>
        <w:numPr>
          <w:ilvl w:val="0"/>
          <w:numId w:val="3"/>
        </w:numPr>
        <w:spacing w:line="320" w:lineRule="exact"/>
      </w:pPr>
      <w:r w:rsidRPr="00A461D2">
        <w:t>Το σχολείο διατηρεί το δικαίωμα να μην πραγματοποιήσει την μετακίνηση εφόσον δε συμπληρωθεί ο απαραίτητος αριθμός μαθητών/τριών.</w:t>
      </w:r>
    </w:p>
    <w:p w:rsidR="00A461D2" w:rsidRDefault="00A461D2" w:rsidP="004312CE">
      <w:pPr>
        <w:jc w:val="both"/>
      </w:pPr>
      <w:r>
        <w:t>Για περισσότερες πληροφορίες μπορείτε να επικοινωνήσετε με τα τηλέφωνα του σχολείου.</w:t>
      </w:r>
    </w:p>
    <w:p w:rsidR="00A461D2" w:rsidRDefault="00A461D2" w:rsidP="00A461D2">
      <w:pPr>
        <w:jc w:val="right"/>
      </w:pPr>
    </w:p>
    <w:p w:rsidR="00A461D2" w:rsidRDefault="00A461D2" w:rsidP="00A461D2">
      <w:pPr>
        <w:ind w:left="5040" w:firstLine="720"/>
        <w:jc w:val="center"/>
      </w:pPr>
      <w:r>
        <w:t xml:space="preserve">Ο Διευθυντής       </w:t>
      </w:r>
    </w:p>
    <w:p w:rsidR="00A461D2" w:rsidRDefault="00A461D2" w:rsidP="00A461D2">
      <w:pPr>
        <w:ind w:left="5040" w:firstLine="720"/>
        <w:jc w:val="center"/>
      </w:pPr>
    </w:p>
    <w:p w:rsidR="00A461D2" w:rsidRPr="00071D3E" w:rsidRDefault="006017AB" w:rsidP="004312CE">
      <w:pPr>
        <w:jc w:val="right"/>
      </w:pPr>
      <w:r>
        <w:t xml:space="preserve">Κωνσταντίνος </w:t>
      </w:r>
      <w:proofErr w:type="spellStart"/>
      <w:r>
        <w:t>Καμπέρης</w:t>
      </w:r>
      <w:proofErr w:type="spellEnd"/>
    </w:p>
    <w:sectPr w:rsidR="00A461D2" w:rsidRPr="00071D3E" w:rsidSect="003234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C41"/>
    <w:multiLevelType w:val="hybridMultilevel"/>
    <w:tmpl w:val="3756341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A37664"/>
    <w:multiLevelType w:val="hybridMultilevel"/>
    <w:tmpl w:val="7E527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0FB0"/>
    <w:multiLevelType w:val="hybridMultilevel"/>
    <w:tmpl w:val="2B8272BA"/>
    <w:lvl w:ilvl="0" w:tplc="7D046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DF5"/>
    <w:rsid w:val="00061842"/>
    <w:rsid w:val="00071D3E"/>
    <w:rsid w:val="000B77EF"/>
    <w:rsid w:val="00137C41"/>
    <w:rsid w:val="00323485"/>
    <w:rsid w:val="00391A25"/>
    <w:rsid w:val="003C3545"/>
    <w:rsid w:val="00400EDA"/>
    <w:rsid w:val="004312CE"/>
    <w:rsid w:val="0046424C"/>
    <w:rsid w:val="00497867"/>
    <w:rsid w:val="004F3F09"/>
    <w:rsid w:val="00536D47"/>
    <w:rsid w:val="00543D7E"/>
    <w:rsid w:val="00592715"/>
    <w:rsid w:val="006017AB"/>
    <w:rsid w:val="00686DF5"/>
    <w:rsid w:val="006A09FF"/>
    <w:rsid w:val="006A2B4A"/>
    <w:rsid w:val="00780248"/>
    <w:rsid w:val="007C5CDB"/>
    <w:rsid w:val="00A461D2"/>
    <w:rsid w:val="00A748F9"/>
    <w:rsid w:val="00CE6241"/>
    <w:rsid w:val="00CF278A"/>
    <w:rsid w:val="00D26BBA"/>
    <w:rsid w:val="00E21AFD"/>
    <w:rsid w:val="00EF4BFE"/>
    <w:rsid w:val="00EF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5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86DF5"/>
    <w:rPr>
      <w:color w:val="0000FF"/>
      <w:u w:val="single"/>
    </w:rPr>
  </w:style>
  <w:style w:type="table" w:styleId="a3">
    <w:name w:val="Table Grid"/>
    <w:basedOn w:val="a1"/>
    <w:uiPriority w:val="39"/>
    <w:rsid w:val="0068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278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l-GR"/>
    </w:rPr>
  </w:style>
  <w:style w:type="paragraph" w:styleId="a4">
    <w:name w:val="List Paragraph"/>
    <w:basedOn w:val="a"/>
    <w:uiPriority w:val="34"/>
    <w:qFormat/>
    <w:rsid w:val="000B77E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91A2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1A2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 Vartzioti</dc:creator>
  <cp:lastModifiedBy>OWNER</cp:lastModifiedBy>
  <cp:revision>2</cp:revision>
  <dcterms:created xsi:type="dcterms:W3CDTF">2019-01-21T10:18:00Z</dcterms:created>
  <dcterms:modified xsi:type="dcterms:W3CDTF">2019-01-21T10:18:00Z</dcterms:modified>
</cp:coreProperties>
</file>