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9D3FAD" w:rsidTr="00A75486">
        <w:trPr>
          <w:trHeight w:val="12333"/>
          <w:jc w:val="center"/>
        </w:trPr>
        <w:tc>
          <w:tcPr>
            <w:tcW w:w="5534" w:type="dxa"/>
          </w:tcPr>
          <w:p w:rsidR="00CD61E2" w:rsidRPr="00F65D07" w:rsidRDefault="0030004C" w:rsidP="00CD61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CD61E2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CD61E2" w:rsidRDefault="00CD61E2" w:rsidP="00CD61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  <w:iCs/>
              </w:rPr>
            </w:pP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</w:p>
          <w:p w:rsidR="00CD61E2" w:rsidRPr="001A5B5C" w:rsidRDefault="00CD61E2" w:rsidP="00CD61E2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BF52C7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CD61E2" w:rsidRPr="001A5B5C" w:rsidRDefault="00CD61E2" w:rsidP="00CD61E2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D61E2" w:rsidRDefault="00CD61E2" w:rsidP="00CD61E2">
            <w:pPr>
              <w:rPr>
                <w:rFonts w:asciiTheme="majorHAnsi" w:hAnsiTheme="majorHAnsi"/>
              </w:rPr>
            </w:pP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F331B" w:rsidRPr="00A05C33" w:rsidRDefault="007F331B" w:rsidP="00A05C33">
            <w:pPr>
              <w:rPr>
                <w:rFonts w:asciiTheme="majorHAnsi" w:hAnsiTheme="majorHAnsi"/>
              </w:rPr>
            </w:pPr>
          </w:p>
          <w:p w:rsidR="00F529DC" w:rsidRDefault="00F529DC" w:rsidP="007436C6">
            <w:pPr>
              <w:jc w:val="center"/>
              <w:rPr>
                <w:rFonts w:asciiTheme="majorHAnsi" w:hAnsiTheme="majorHAnsi" w:cs="Helvetica"/>
                <w:b/>
                <w:shd w:val="clear" w:color="auto" w:fill="FFFFFF"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071E1D" w:rsidRPr="00F529DC">
              <w:rPr>
                <w:rFonts w:asciiTheme="majorHAnsi" w:hAnsiTheme="majorHAnsi"/>
                <w:b/>
              </w:rPr>
              <w:t xml:space="preserve">Χορήγηση </w:t>
            </w:r>
            <w:r w:rsidR="005A0F2F">
              <w:rPr>
                <w:rFonts w:asciiTheme="majorHAnsi" w:hAnsiTheme="majorHAnsi"/>
                <w:b/>
              </w:rPr>
              <w:t>μειωμένου διδακτικού ωραρίου</w:t>
            </w:r>
          </w:p>
          <w:p w:rsidR="007F331B" w:rsidRDefault="005A0F2F" w:rsidP="007436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σε</w:t>
            </w:r>
            <w:r w:rsidR="004D4C51" w:rsidRPr="00F529DC">
              <w:rPr>
                <w:rFonts w:asciiTheme="majorHAnsi" w:hAnsiTheme="majorHAnsi"/>
                <w:b/>
              </w:rPr>
              <w:t xml:space="preserve"> </w:t>
            </w:r>
            <w:r w:rsidR="007F331B">
              <w:rPr>
                <w:rFonts w:asciiTheme="majorHAnsi" w:hAnsiTheme="majorHAnsi"/>
                <w:b/>
              </w:rPr>
              <w:t>αναπληρώτρια εκπαιδευτικό</w:t>
            </w:r>
          </w:p>
          <w:p w:rsidR="008906C7" w:rsidRPr="00F529DC" w:rsidRDefault="005A0F2F" w:rsidP="007436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μητέρα τέκνου ηλικίας έως δύο (2) ετών</w:t>
            </w:r>
          </w:p>
          <w:p w:rsidR="00B54257" w:rsidRPr="00A05C33" w:rsidRDefault="00B54257" w:rsidP="007436C6">
            <w:pPr>
              <w:jc w:val="center"/>
              <w:rPr>
                <w:rFonts w:asciiTheme="majorHAnsi" w:hAnsiTheme="majorHAnsi"/>
              </w:rPr>
            </w:pPr>
          </w:p>
          <w:p w:rsidR="007F331B" w:rsidRPr="00A05C33" w:rsidRDefault="007F331B" w:rsidP="007436C6">
            <w:pPr>
              <w:jc w:val="center"/>
              <w:rPr>
                <w:rFonts w:asciiTheme="majorHAnsi" w:hAnsiTheme="majorHAnsi"/>
              </w:rPr>
            </w:pPr>
          </w:p>
          <w:p w:rsidR="005978C3" w:rsidRPr="009D3FAD" w:rsidRDefault="0089411D" w:rsidP="007436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</w:t>
            </w:r>
            <w:r w:rsidR="00A05C3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……….…</w:t>
            </w:r>
            <w:r w:rsidR="00F41D0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947FCC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804B4D" w:rsidRPr="009D3FAD">
              <w:rPr>
                <w:rFonts w:asciiTheme="majorHAnsi" w:hAnsiTheme="majorHAnsi" w:cs="Arial"/>
              </w:rPr>
              <w:t>…………., …</w:t>
            </w:r>
            <w:r>
              <w:rPr>
                <w:rFonts w:asciiTheme="majorHAnsi" w:hAnsiTheme="majorHAnsi" w:cs="Arial"/>
              </w:rPr>
              <w:t>.</w:t>
            </w:r>
            <w:r w:rsidR="00A05C3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…….</w:t>
            </w:r>
          </w:p>
          <w:p w:rsidR="00B54257" w:rsidRPr="009D3FAD" w:rsidRDefault="0089411D" w:rsidP="0089411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9D3FAD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7F331B" w:rsidRDefault="009B09CD" w:rsidP="00A05C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331B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D3FAD" w:rsidRPr="00767C56" w:rsidRDefault="009D3FAD" w:rsidP="00A05C33">
            <w:pPr>
              <w:jc w:val="center"/>
              <w:rPr>
                <w:rFonts w:asciiTheme="majorHAnsi" w:hAnsiTheme="majorHAnsi"/>
                <w:b/>
              </w:rPr>
            </w:pPr>
            <w:r w:rsidRPr="00767C56">
              <w:rPr>
                <w:rFonts w:asciiTheme="majorHAnsi" w:hAnsiTheme="majorHAnsi"/>
                <w:b/>
              </w:rPr>
              <w:t xml:space="preserve">τη Δ/νση </w:t>
            </w:r>
            <w:r w:rsidR="00947FCC">
              <w:rPr>
                <w:rFonts w:asciiTheme="majorHAnsi" w:hAnsiTheme="majorHAnsi"/>
                <w:b/>
              </w:rPr>
              <w:t>Δ/θμιας Εκπ/σης</w:t>
            </w:r>
            <w:r w:rsidRPr="00767C5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767C56" w:rsidRDefault="009D3FAD" w:rsidP="00A05C33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3F6036" w:rsidRPr="00767C56" w:rsidRDefault="003F6036" w:rsidP="00A05C33">
            <w:pPr>
              <w:rPr>
                <w:rFonts w:asciiTheme="majorHAnsi" w:hAnsiTheme="majorHAnsi"/>
              </w:rPr>
            </w:pPr>
          </w:p>
          <w:p w:rsidR="00CD22E6" w:rsidRDefault="00071E1D" w:rsidP="00A05C33">
            <w:pPr>
              <w:rPr>
                <w:rFonts w:asciiTheme="majorHAnsi" w:hAnsiTheme="majorHAnsi"/>
              </w:rPr>
            </w:pPr>
            <w:r w:rsidRPr="00C8028C">
              <w:rPr>
                <w:rFonts w:asciiTheme="majorHAnsi" w:hAnsiTheme="majorHAnsi"/>
              </w:rPr>
              <w:t>Παρακαλώ να μου χορηγήσετε</w:t>
            </w:r>
            <w:r w:rsidR="00FD47F2" w:rsidRPr="00C8028C">
              <w:rPr>
                <w:rFonts w:asciiTheme="majorHAnsi" w:hAnsiTheme="majorHAnsi"/>
              </w:rPr>
              <w:t xml:space="preserve"> άδεια</w:t>
            </w:r>
            <w:r w:rsidR="00C8028C">
              <w:rPr>
                <w:rFonts w:asciiTheme="majorHAnsi" w:hAnsiTheme="majorHAnsi"/>
              </w:rPr>
              <w:t xml:space="preserve"> </w:t>
            </w:r>
            <w:r w:rsidR="00FD47F2" w:rsidRPr="00C8028C">
              <w:rPr>
                <w:rFonts w:asciiTheme="majorHAnsi" w:hAnsiTheme="majorHAnsi"/>
              </w:rPr>
              <w:t>χρήσης</w:t>
            </w:r>
          </w:p>
          <w:p w:rsidR="00CD22E6" w:rsidRDefault="00FD47F2" w:rsidP="00A05C33">
            <w:pPr>
              <w:rPr>
                <w:rFonts w:asciiTheme="majorHAnsi" w:hAnsiTheme="majorHAnsi"/>
                <w:b/>
              </w:rPr>
            </w:pPr>
            <w:r w:rsidRPr="00FD47F2">
              <w:rPr>
                <w:rFonts w:asciiTheme="majorHAnsi" w:hAnsiTheme="majorHAnsi"/>
                <w:b/>
              </w:rPr>
              <w:t>μειωμένου διδακτικού ωραρίου</w:t>
            </w:r>
          </w:p>
          <w:p w:rsidR="00CD22E6" w:rsidRDefault="00FD47F2" w:rsidP="00A05C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κατά δύο (2) ώρες την εβδομάδα</w:t>
            </w:r>
          </w:p>
          <w:p w:rsidR="00C8028C" w:rsidRDefault="00C8028C" w:rsidP="00A05C3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διότι είμαι μητέρα τέκνου ηλικίας έως δύο (2) ετών.</w:t>
            </w:r>
          </w:p>
          <w:p w:rsidR="00C8028C" w:rsidRDefault="00C8028C" w:rsidP="00A05C33">
            <w:pPr>
              <w:rPr>
                <w:rFonts w:asciiTheme="majorHAnsi" w:hAnsiTheme="majorHAnsi"/>
                <w:b/>
              </w:rPr>
            </w:pPr>
          </w:p>
          <w:p w:rsidR="00CD22E6" w:rsidRDefault="00CD22E6" w:rsidP="00A05C33">
            <w:pPr>
              <w:rPr>
                <w:rFonts w:asciiTheme="majorHAnsi" w:hAnsiTheme="majorHAnsi"/>
                <w:b/>
              </w:rPr>
            </w:pPr>
          </w:p>
          <w:p w:rsidR="00C8028C" w:rsidRDefault="00C8028C" w:rsidP="00A05C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Το μειωμένο διδακτικό ωράριο θα ισχύσει</w:t>
            </w:r>
          </w:p>
          <w:p w:rsidR="00C8028C" w:rsidRPr="00C8028C" w:rsidRDefault="004D4C51" w:rsidP="00A05C33">
            <w:pPr>
              <w:rPr>
                <w:rFonts w:asciiTheme="majorHAnsi" w:hAnsiTheme="majorHAnsi" w:cs="Arial"/>
              </w:rPr>
            </w:pPr>
            <w:r w:rsidRPr="00767C56">
              <w:rPr>
                <w:rFonts w:asciiTheme="majorHAnsi" w:hAnsiTheme="majorHAnsi"/>
                <w:b/>
              </w:rPr>
              <w:t>από</w:t>
            </w:r>
            <w:r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 w:cs="Arial"/>
              </w:rPr>
              <w:t xml:space="preserve">……..../……..../…..….… </w:t>
            </w:r>
            <w:r w:rsidRPr="00767C56">
              <w:rPr>
                <w:rFonts w:asciiTheme="majorHAnsi" w:hAnsiTheme="majorHAnsi"/>
                <w:b/>
              </w:rPr>
              <w:t>μέχρι και</w:t>
            </w:r>
            <w:r w:rsidRPr="00767C56">
              <w:rPr>
                <w:rFonts w:asciiTheme="majorHAnsi" w:hAnsiTheme="majorHAnsi"/>
              </w:rPr>
              <w:t xml:space="preserve">  </w:t>
            </w:r>
            <w:r w:rsidRPr="00767C56">
              <w:rPr>
                <w:rFonts w:asciiTheme="majorHAnsi" w:hAnsiTheme="majorHAnsi" w:cs="Arial"/>
              </w:rPr>
              <w:t>……..../……..../…………</w:t>
            </w:r>
          </w:p>
          <w:p w:rsidR="00CD22E6" w:rsidRDefault="00CD22E6" w:rsidP="00A05C33">
            <w:pPr>
              <w:rPr>
                <w:rFonts w:asciiTheme="majorHAnsi" w:hAnsiTheme="majorHAnsi" w:cs="Arial"/>
                <w:spacing w:val="-2"/>
              </w:rPr>
            </w:pPr>
          </w:p>
          <w:p w:rsidR="004C4BEF" w:rsidRDefault="00CD22E6" w:rsidP="00A05C33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Το τέκνο μου συμπληρώνει την ηλικία των δύο (2) ετών</w:t>
            </w:r>
          </w:p>
          <w:p w:rsidR="004C4BEF" w:rsidRDefault="00CD22E6" w:rsidP="00A05C33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στις ………./………./……………</w:t>
            </w:r>
          </w:p>
          <w:p w:rsidR="00CD22E6" w:rsidRDefault="00CD22E6" w:rsidP="00A05C33">
            <w:pPr>
              <w:rPr>
                <w:rFonts w:asciiTheme="majorHAnsi" w:hAnsiTheme="majorHAnsi" w:cs="Arial"/>
                <w:spacing w:val="-2"/>
              </w:rPr>
            </w:pPr>
          </w:p>
          <w:p w:rsidR="00CD22E6" w:rsidRPr="00767C56" w:rsidRDefault="00CD22E6" w:rsidP="00A05C33">
            <w:pPr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947FCC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E20B09" w:rsidRPr="00767C56" w:rsidRDefault="00E20B09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8941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 w:cs="Arial"/>
              </w:rPr>
              <w:t>(υπογραφή)</w:t>
            </w:r>
          </w:p>
          <w:p w:rsidR="00071E1D" w:rsidRDefault="00071E1D" w:rsidP="007436C6">
            <w:pPr>
              <w:jc w:val="center"/>
              <w:rPr>
                <w:rFonts w:asciiTheme="majorHAnsi" w:hAnsiTheme="majorHAnsi"/>
              </w:rPr>
            </w:pPr>
          </w:p>
          <w:p w:rsidR="007F331B" w:rsidRPr="00767C56" w:rsidRDefault="007F331B" w:rsidP="007436C6">
            <w:pPr>
              <w:jc w:val="center"/>
              <w:rPr>
                <w:rFonts w:asciiTheme="majorHAnsi" w:hAnsiTheme="majorHAnsi"/>
              </w:rPr>
            </w:pP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  <w:b/>
              </w:rPr>
            </w:pPr>
            <w:r w:rsidRPr="00767C56">
              <w:rPr>
                <w:rFonts w:asciiTheme="majorHAnsi" w:hAnsiTheme="majorHAnsi"/>
                <w:b/>
              </w:rPr>
              <w:t>Συνημμένα υποβάλλω:</w:t>
            </w: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</w:p>
          <w:p w:rsidR="00B54257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sym w:font="Symbol" w:char="F07F"/>
            </w:r>
            <w:r w:rsidR="00E20B09" w:rsidRPr="00767C56">
              <w:rPr>
                <w:rFonts w:asciiTheme="majorHAnsi" w:hAnsiTheme="majorHAnsi"/>
              </w:rPr>
              <w:t xml:space="preserve"> </w:t>
            </w:r>
            <w:r w:rsidR="00804F5A"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/>
              </w:rPr>
              <w:t>Πιστοποιητικό οικογενειακής κατάστασης</w:t>
            </w:r>
          </w:p>
          <w:p w:rsidR="00B54257" w:rsidRPr="00767C56" w:rsidRDefault="00B54257" w:rsidP="000455D6">
            <w:pPr>
              <w:jc w:val="center"/>
              <w:rPr>
                <w:rFonts w:asciiTheme="majorHAnsi" w:hAnsiTheme="majorHAnsi"/>
              </w:rPr>
            </w:pPr>
          </w:p>
          <w:p w:rsidR="00AF1320" w:rsidRPr="004B00E0" w:rsidRDefault="00AF1320" w:rsidP="00DF2B85">
            <w:pPr>
              <w:jc w:val="center"/>
              <w:rPr>
                <w:rFonts w:asciiTheme="majorHAnsi" w:hAnsiTheme="majorHAnsi"/>
              </w:rPr>
            </w:pPr>
            <w:r w:rsidRPr="004B00E0">
              <w:rPr>
                <w:rFonts w:asciiTheme="majorHAnsi" w:hAnsiTheme="majorHAnsi"/>
              </w:rPr>
              <w:sym w:font="Symbol" w:char="F07F"/>
            </w:r>
            <w:r w:rsidR="00E20B09" w:rsidRPr="004B00E0">
              <w:rPr>
                <w:rFonts w:asciiTheme="majorHAnsi" w:hAnsiTheme="majorHAnsi"/>
              </w:rPr>
              <w:t xml:space="preserve"> </w:t>
            </w:r>
            <w:r w:rsidR="004D0A82" w:rsidRPr="004D0A82">
              <w:rPr>
                <w:rFonts w:asciiTheme="majorHAnsi" w:hAnsiTheme="majorHAnsi"/>
              </w:rPr>
              <w:t>Κοινή υ</w:t>
            </w:r>
            <w:r w:rsidRPr="004D0A82">
              <w:rPr>
                <w:rFonts w:asciiTheme="majorHAnsi" w:hAnsiTheme="majorHAnsi"/>
              </w:rPr>
              <w:t xml:space="preserve">πεύθυνη δήλωση </w:t>
            </w:r>
            <w:r w:rsidR="004D0A82" w:rsidRPr="004D0A82">
              <w:rPr>
                <w:rFonts w:asciiTheme="majorHAnsi" w:hAnsiTheme="majorHAnsi"/>
              </w:rPr>
              <w:t>γονέων για</w:t>
            </w:r>
            <w:r w:rsidR="00A75486">
              <w:rPr>
                <w:rFonts w:asciiTheme="majorHAnsi" w:hAnsiTheme="majorHAnsi"/>
              </w:rPr>
              <w:t xml:space="preserve"> :</w:t>
            </w:r>
            <w:r w:rsidR="004D0A82" w:rsidRPr="004D0A82">
              <w:rPr>
                <w:rFonts w:asciiTheme="majorHAnsi" w:hAnsiTheme="majorHAnsi"/>
              </w:rPr>
              <w:t xml:space="preserve"> </w:t>
            </w:r>
            <w:r w:rsidR="00A75486" w:rsidRPr="00A75486">
              <w:rPr>
                <w:rFonts w:asciiTheme="majorHAnsi" w:hAnsiTheme="majorHAnsi"/>
                <w:b/>
              </w:rPr>
              <w:t>α)</w:t>
            </w:r>
            <w:r w:rsidR="00A75486">
              <w:rPr>
                <w:rFonts w:asciiTheme="majorHAnsi" w:hAnsiTheme="majorHAnsi"/>
              </w:rPr>
              <w:t xml:space="preserve"> </w:t>
            </w:r>
            <w:r w:rsidR="004D0A82" w:rsidRPr="004D0A82">
              <w:rPr>
                <w:rFonts w:asciiTheme="majorHAnsi" w:hAnsiTheme="majorHAnsi"/>
              </w:rPr>
              <w:t xml:space="preserve">μη χρήση </w:t>
            </w:r>
            <w:r w:rsidR="00A75486">
              <w:rPr>
                <w:rFonts w:asciiTheme="majorHAnsi" w:hAnsiTheme="majorHAnsi"/>
              </w:rPr>
              <w:t xml:space="preserve">της </w:t>
            </w:r>
            <w:r w:rsidR="004D0A82" w:rsidRPr="004D0A82">
              <w:rPr>
                <w:rFonts w:asciiTheme="majorHAnsi" w:hAnsiTheme="majorHAnsi" w:cstheme="minorHAnsi"/>
                <w:color w:val="000000"/>
              </w:rPr>
              <w:t xml:space="preserve">άδειας ανατροφής από τη μητέρα, και </w:t>
            </w:r>
            <w:r w:rsidR="00A75486" w:rsidRPr="00A75486">
              <w:rPr>
                <w:rFonts w:asciiTheme="majorHAnsi" w:hAnsiTheme="majorHAnsi" w:cstheme="minorHAnsi"/>
                <w:b/>
                <w:color w:val="000000"/>
              </w:rPr>
              <w:t>β)</w:t>
            </w:r>
            <w:r w:rsidR="00A75486">
              <w:rPr>
                <w:rFonts w:asciiTheme="majorHAnsi" w:hAnsiTheme="majorHAnsi" w:cstheme="minorHAnsi"/>
                <w:color w:val="000000"/>
              </w:rPr>
              <w:t xml:space="preserve"> </w:t>
            </w:r>
            <w:r w:rsidR="004D0A82" w:rsidRPr="004D0A82">
              <w:rPr>
                <w:rFonts w:asciiTheme="majorHAnsi" w:hAnsiTheme="majorHAnsi" w:cstheme="minorHAnsi"/>
                <w:color w:val="000000"/>
              </w:rPr>
              <w:t>μη παράλληλη χρήση αντίστοιχης διευκόλυνσης από τον πατέρα</w:t>
            </w:r>
          </w:p>
        </w:tc>
      </w:tr>
    </w:tbl>
    <w:p w:rsidR="00366894" w:rsidRDefault="00366894" w:rsidP="00366894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Με κοινή απόφαση των Υπουργών Οικονομικών και Εθνικής Παιδείας και Θρησκευμάτων, μπορεί να καθορίζεται μειωμένο διδακτικό ωράριο για τις μητέρες εκπαιδευτικούς πρωτοβάθμιας, δευτεροβάθμιας και εκκλησιαστικής εκπαίδευσης. Η μείωση θα ισχύει από την ημέρα γέννησης του τέκνου και εφόσον βρίσκεται σε ζωή και δεν θα είναι μεγαλύτερη των δύο ωρών εβδομα</w:t>
      </w:r>
      <w:r>
        <w:rPr>
          <w:rFonts w:asciiTheme="majorHAnsi" w:hAnsiTheme="majorHAnsi" w:cs="Helvetica"/>
          <w:i/>
          <w:sz w:val="16"/>
          <w:szCs w:val="16"/>
        </w:rPr>
        <w:t>διαίως για τα δύο πρώτα χρόνια.</w:t>
      </w:r>
    </w:p>
    <w:p w:rsidR="00F41D06" w:rsidRDefault="00366894" w:rsidP="00366894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Εναλλακτικά, η φυσική, θετή ή ανάδοχη μητέρα αναπληρώτρια εκπαιδευτικός ή μέλος του Ειδικού Εκπαιδευτικού Προσωπικού ή του Ειδικού Βοηθητικού Προσωπικού, εφόσον δεν κά</w:t>
      </w:r>
      <w:r>
        <w:rPr>
          <w:rFonts w:asciiTheme="majorHAnsi" w:hAnsiTheme="majorHAnsi" w:cs="Helvetica"/>
          <w:i/>
          <w:sz w:val="16"/>
          <w:szCs w:val="16"/>
        </w:rPr>
        <w:t xml:space="preserve">νει χρήση του μειωμένου διδακτικού ωραρίου </w:t>
      </w:r>
      <w:r w:rsidRPr="004C4BEF">
        <w:rPr>
          <w:rFonts w:asciiTheme="majorHAnsi" w:hAnsiTheme="majorHAnsi" w:cs="Helvetica"/>
          <w:i/>
          <w:sz w:val="16"/>
          <w:szCs w:val="16"/>
        </w:rPr>
        <w:t>δικαιούται, για την ανατροφή του τέκνου της, άδεια με αποδοχές, διάρκειας έως τριών (3) μηνών και δεκαπέντε (15) ημερών, η οποία χορηγείται αποκλειστικά μετά τη λήξη της άδειας μητρότητας</w:t>
      </w:r>
      <w:r w:rsidR="00F41D06" w:rsidRPr="00113C66">
        <w:rPr>
          <w:rFonts w:asciiTheme="majorHAnsi" w:hAnsiTheme="majorHAnsi" w:cs="Helvetica"/>
          <w:i/>
          <w:sz w:val="16"/>
          <w:szCs w:val="16"/>
        </w:rPr>
        <w:t>.</w:t>
      </w:r>
    </w:p>
    <w:p w:rsidR="00931F56" w:rsidRPr="00A05C33" w:rsidRDefault="00931F56" w:rsidP="007436C6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="00F2106D" w:rsidRPr="00D0389C">
        <w:rPr>
          <w:rFonts w:asciiTheme="majorHAnsi" w:hAnsiTheme="majorHAnsi" w:cstheme="minorHAnsi"/>
          <w:b/>
        </w:rPr>
        <w:t xml:space="preserve">ΚΟΙΝΗ </w:t>
      </w:r>
      <w:r w:rsidRPr="00D0389C">
        <w:rPr>
          <w:rFonts w:asciiTheme="majorHAnsi" w:hAnsiTheme="majorHAnsi" w:cstheme="minorHAnsi"/>
          <w:b/>
        </w:rPr>
        <w:t>ΥΠΕΥΘΥΝΗ ΔΗΛΩΣΗ</w:t>
      </w:r>
      <w:r w:rsidR="00F2106D" w:rsidRPr="00D0389C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31F56" w:rsidRPr="007B0F0A" w:rsidRDefault="00931F56" w:rsidP="00631406">
      <w:pPr>
        <w:shd w:val="clear" w:color="auto" w:fill="FFFFFF"/>
        <w:rPr>
          <w:rFonts w:asciiTheme="majorHAnsi" w:hAnsiTheme="majorHAnsi" w:cstheme="minorHAnsi"/>
          <w:color w:val="000000"/>
          <w:sz w:val="20"/>
          <w:szCs w:val="20"/>
        </w:rPr>
      </w:pPr>
    </w:p>
    <w:p w:rsidR="00C11953" w:rsidRPr="007B0F0A" w:rsidRDefault="00931F56" w:rsidP="00631406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Με ατομική 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μας</w:t>
      </w:r>
      <w:r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ευθύνη και γνωρίζοντας τις κυρώσεις που προβλέπονται από τις διατάξεις της παρ. 6 του άρθρου 22 του Ν. 1599/1986,</w:t>
      </w:r>
      <w:r w:rsidR="00C00BF1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ηλώνουμε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907FA3" w:rsidRPr="007B0F0A">
        <w:rPr>
          <w:rFonts w:asciiTheme="majorHAnsi" w:hAnsiTheme="majorHAnsi" w:cstheme="minorHAnsi"/>
          <w:color w:val="000000"/>
          <w:sz w:val="20"/>
          <w:szCs w:val="20"/>
        </w:rPr>
        <w:t>ότι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>:</w:t>
      </w:r>
      <w:r w:rsidR="00C00BF1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855F38" w:rsidRPr="007B0F0A">
        <w:rPr>
          <w:rFonts w:asciiTheme="majorHAnsi" w:hAnsiTheme="majorHAnsi" w:cstheme="minorHAnsi"/>
          <w:b/>
          <w:color w:val="000000"/>
          <w:sz w:val="20"/>
          <w:szCs w:val="20"/>
        </w:rPr>
        <w:t>α)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A75486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δεν </w:t>
      </w:r>
      <w:r w:rsidR="00C00BF1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θα κάνει χρήση </w:t>
      </w:r>
      <w:r w:rsidR="00C1397F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της </w:t>
      </w:r>
      <w:r w:rsidR="00A75486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άδειας ανατροφής </w:t>
      </w:r>
      <w:r w:rsidR="00DF2B85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η </w:t>
      </w:r>
      <w:r w:rsidR="000E6B08" w:rsidRPr="007B0F0A">
        <w:rPr>
          <w:rFonts w:asciiTheme="majorHAnsi" w:hAnsiTheme="majorHAnsi" w:cstheme="minorHAnsi"/>
          <w:color w:val="000000"/>
          <w:sz w:val="20"/>
          <w:szCs w:val="20"/>
        </w:rPr>
        <w:t>μητέρα</w:t>
      </w:r>
      <w:r w:rsidR="00DF2B85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, και </w:t>
      </w:r>
      <w:r w:rsidR="00511213" w:rsidRPr="007B0F0A">
        <w:rPr>
          <w:rFonts w:asciiTheme="majorHAnsi" w:hAnsiTheme="majorHAnsi" w:cstheme="minorHAnsi"/>
          <w:b/>
          <w:color w:val="000000"/>
          <w:sz w:val="20"/>
          <w:szCs w:val="20"/>
        </w:rPr>
        <w:t>β)</w:t>
      </w:r>
      <w:r w:rsidR="00511213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626666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εν </w:t>
      </w:r>
      <w:r w:rsidR="00DF2B85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θα </w:t>
      </w:r>
      <w:r w:rsidR="00626666" w:rsidRPr="007B0F0A">
        <w:rPr>
          <w:rFonts w:asciiTheme="majorHAnsi" w:hAnsiTheme="majorHAnsi" w:cstheme="minorHAnsi"/>
          <w:color w:val="000000"/>
          <w:sz w:val="20"/>
          <w:szCs w:val="20"/>
        </w:rPr>
        <w:t>κάνει παράλληλη χρήση αντ</w:t>
      </w:r>
      <w:r w:rsidR="00511213" w:rsidRPr="007B0F0A">
        <w:rPr>
          <w:rFonts w:asciiTheme="majorHAnsi" w:hAnsiTheme="majorHAnsi" w:cstheme="minorHAnsi"/>
          <w:color w:val="000000"/>
          <w:sz w:val="20"/>
          <w:szCs w:val="20"/>
        </w:rPr>
        <w:t>ίστοιχης διευκόλυνσης ο πατέρας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:rsidR="007F331B" w:rsidRPr="007B0F0A" w:rsidRDefault="007F331B" w:rsidP="00631406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20"/>
          <w:szCs w:val="20"/>
        </w:rPr>
      </w:pPr>
    </w:p>
    <w:p w:rsidR="00D0389C" w:rsidRPr="007B0F0A" w:rsidRDefault="0089411D" w:rsidP="00631406">
      <w:pPr>
        <w:shd w:val="clear" w:color="auto" w:fill="FFFFFF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="Arial"/>
          <w:sz w:val="20"/>
          <w:szCs w:val="20"/>
        </w:rPr>
        <w:t xml:space="preserve"> (τόπος - ημερομηνία) </w:t>
      </w:r>
      <w:r w:rsidR="007F331B" w:rsidRPr="007B0F0A">
        <w:rPr>
          <w:rFonts w:asciiTheme="majorHAnsi" w:hAnsiTheme="majorHAnsi" w:cs="Arial"/>
          <w:sz w:val="20"/>
          <w:szCs w:val="20"/>
        </w:rPr>
        <w:t>...</w:t>
      </w:r>
      <w:r w:rsidR="00D0389C" w:rsidRPr="007B0F0A">
        <w:rPr>
          <w:rFonts w:asciiTheme="majorHAnsi" w:hAnsiTheme="majorHAnsi" w:cs="Arial"/>
          <w:sz w:val="20"/>
          <w:szCs w:val="20"/>
        </w:rPr>
        <w:t>………………………………., …</w:t>
      </w:r>
      <w:r w:rsidRPr="007B0F0A">
        <w:rPr>
          <w:rFonts w:asciiTheme="majorHAnsi" w:hAnsiTheme="majorHAnsi" w:cs="Arial"/>
          <w:sz w:val="20"/>
          <w:szCs w:val="20"/>
        </w:rPr>
        <w:t>.</w:t>
      </w:r>
      <w:r w:rsidR="009C6F28" w:rsidRPr="007B0F0A">
        <w:rPr>
          <w:rFonts w:asciiTheme="majorHAnsi" w:hAnsiTheme="majorHAnsi" w:cs="Arial"/>
          <w:sz w:val="20"/>
          <w:szCs w:val="20"/>
        </w:rPr>
        <w:t>.</w:t>
      </w:r>
      <w:r w:rsidR="00D0389C" w:rsidRPr="007B0F0A">
        <w:rPr>
          <w:rFonts w:asciiTheme="majorHAnsi" w:hAnsiTheme="majorHAnsi" w:cs="Arial"/>
          <w:sz w:val="20"/>
          <w:szCs w:val="20"/>
        </w:rPr>
        <w:t>../…</w:t>
      </w:r>
      <w:r w:rsidR="009C6F28" w:rsidRPr="007B0F0A">
        <w:rPr>
          <w:rFonts w:asciiTheme="majorHAnsi" w:hAnsiTheme="majorHAnsi" w:cs="Arial"/>
          <w:sz w:val="20"/>
          <w:szCs w:val="20"/>
        </w:rPr>
        <w:t>.</w:t>
      </w:r>
      <w:r w:rsidRPr="007B0F0A">
        <w:rPr>
          <w:rFonts w:asciiTheme="majorHAnsi" w:hAnsiTheme="majorHAnsi" w:cs="Arial"/>
          <w:sz w:val="20"/>
          <w:szCs w:val="20"/>
        </w:rPr>
        <w:t>.</w:t>
      </w:r>
      <w:r w:rsidR="00D0389C" w:rsidRPr="007B0F0A">
        <w:rPr>
          <w:rFonts w:asciiTheme="majorHAnsi" w:hAnsiTheme="majorHAnsi" w:cs="Arial"/>
          <w:sz w:val="20"/>
          <w:szCs w:val="20"/>
        </w:rPr>
        <w:t>../…</w:t>
      </w:r>
      <w:r w:rsidRPr="007B0F0A">
        <w:rPr>
          <w:rFonts w:asciiTheme="majorHAnsi" w:hAnsiTheme="majorHAnsi" w:cs="Arial"/>
          <w:sz w:val="20"/>
          <w:szCs w:val="20"/>
        </w:rPr>
        <w:t>.</w:t>
      </w:r>
      <w:r w:rsidR="00D0389C" w:rsidRPr="007B0F0A">
        <w:rPr>
          <w:rFonts w:asciiTheme="majorHAnsi" w:hAnsiTheme="majorHAnsi" w:cs="Arial"/>
          <w:sz w:val="20"/>
          <w:szCs w:val="20"/>
        </w:rPr>
        <w:t>…….</w:t>
      </w:r>
    </w:p>
    <w:p w:rsidR="00F2106D" w:rsidRPr="007B0F0A" w:rsidRDefault="000E1527" w:rsidP="0063140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Οι  Δηλ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  <w:lang w:val="en-US"/>
        </w:rPr>
        <w:t>o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ύντες</w:t>
      </w:r>
    </w:p>
    <w:p w:rsidR="00F2106D" w:rsidRPr="007B0F0A" w:rsidRDefault="00F2106D" w:rsidP="00631406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>Α.  ……………………………………………….……….</w:t>
      </w:r>
    </w:p>
    <w:p w:rsidR="00F2106D" w:rsidRPr="007B0F0A" w:rsidRDefault="00F2106D" w:rsidP="00631406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>Β.  …..……………………………………………………</w:t>
      </w:r>
    </w:p>
    <w:sectPr w:rsidR="00F2106D" w:rsidRPr="007B0F0A" w:rsidSect="0089411D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B6" w:rsidRDefault="005805B6" w:rsidP="00F3012E">
      <w:pPr>
        <w:spacing w:after="0"/>
      </w:pPr>
      <w:r>
        <w:separator/>
      </w:r>
    </w:p>
  </w:endnote>
  <w:endnote w:type="continuationSeparator" w:id="1">
    <w:p w:rsidR="005805B6" w:rsidRDefault="005805B6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33" w:rsidRDefault="00E941D2" w:rsidP="00A05C33">
    <w:pPr>
      <w:pStyle w:val="a8"/>
      <w:jc w:val="center"/>
    </w:pPr>
    <w:r w:rsidRPr="00E941D2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3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B6" w:rsidRDefault="005805B6" w:rsidP="00F3012E">
      <w:pPr>
        <w:spacing w:after="0"/>
      </w:pPr>
      <w:r>
        <w:separator/>
      </w:r>
    </w:p>
  </w:footnote>
  <w:footnote w:type="continuationSeparator" w:id="1">
    <w:p w:rsidR="005805B6" w:rsidRDefault="005805B6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56A7"/>
    <w:rsid w:val="00027A52"/>
    <w:rsid w:val="000310D7"/>
    <w:rsid w:val="00034592"/>
    <w:rsid w:val="000354FC"/>
    <w:rsid w:val="000359A1"/>
    <w:rsid w:val="00043E2C"/>
    <w:rsid w:val="000455D6"/>
    <w:rsid w:val="00064597"/>
    <w:rsid w:val="00067135"/>
    <w:rsid w:val="00070D84"/>
    <w:rsid w:val="00071E1D"/>
    <w:rsid w:val="000731CA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943C0"/>
    <w:rsid w:val="000A02B4"/>
    <w:rsid w:val="000A7A1D"/>
    <w:rsid w:val="000B15CB"/>
    <w:rsid w:val="000B723D"/>
    <w:rsid w:val="000C09B8"/>
    <w:rsid w:val="000C5105"/>
    <w:rsid w:val="000D6A82"/>
    <w:rsid w:val="000E1527"/>
    <w:rsid w:val="000E6716"/>
    <w:rsid w:val="000E6B08"/>
    <w:rsid w:val="000E6BF7"/>
    <w:rsid w:val="000F25CE"/>
    <w:rsid w:val="000F3279"/>
    <w:rsid w:val="000F35DD"/>
    <w:rsid w:val="000F5EE0"/>
    <w:rsid w:val="000F71D1"/>
    <w:rsid w:val="001009A4"/>
    <w:rsid w:val="00110505"/>
    <w:rsid w:val="00113C66"/>
    <w:rsid w:val="00121611"/>
    <w:rsid w:val="00137753"/>
    <w:rsid w:val="0013793F"/>
    <w:rsid w:val="00160C84"/>
    <w:rsid w:val="00175AD5"/>
    <w:rsid w:val="00175E0B"/>
    <w:rsid w:val="001771FA"/>
    <w:rsid w:val="00191363"/>
    <w:rsid w:val="001B73A1"/>
    <w:rsid w:val="001C6112"/>
    <w:rsid w:val="001D6776"/>
    <w:rsid w:val="001E4E8F"/>
    <w:rsid w:val="001F5BD4"/>
    <w:rsid w:val="00201896"/>
    <w:rsid w:val="002105E8"/>
    <w:rsid w:val="00212232"/>
    <w:rsid w:val="00221F35"/>
    <w:rsid w:val="0022533B"/>
    <w:rsid w:val="0023411F"/>
    <w:rsid w:val="002531BD"/>
    <w:rsid w:val="002652FF"/>
    <w:rsid w:val="0026794B"/>
    <w:rsid w:val="00275443"/>
    <w:rsid w:val="002A196F"/>
    <w:rsid w:val="002A7C95"/>
    <w:rsid w:val="002B2426"/>
    <w:rsid w:val="002C2FB6"/>
    <w:rsid w:val="002C6A90"/>
    <w:rsid w:val="002E203E"/>
    <w:rsid w:val="002E356A"/>
    <w:rsid w:val="002F0332"/>
    <w:rsid w:val="002F519D"/>
    <w:rsid w:val="0030004C"/>
    <w:rsid w:val="00302679"/>
    <w:rsid w:val="00304FE3"/>
    <w:rsid w:val="003067E1"/>
    <w:rsid w:val="00307081"/>
    <w:rsid w:val="003303F3"/>
    <w:rsid w:val="00330809"/>
    <w:rsid w:val="003365B8"/>
    <w:rsid w:val="003446C0"/>
    <w:rsid w:val="00353466"/>
    <w:rsid w:val="0036369A"/>
    <w:rsid w:val="00366894"/>
    <w:rsid w:val="00366900"/>
    <w:rsid w:val="00366A28"/>
    <w:rsid w:val="003713F9"/>
    <w:rsid w:val="0038622E"/>
    <w:rsid w:val="00386924"/>
    <w:rsid w:val="00386DC5"/>
    <w:rsid w:val="00387AD8"/>
    <w:rsid w:val="00392227"/>
    <w:rsid w:val="003A6C62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112"/>
    <w:rsid w:val="004053C1"/>
    <w:rsid w:val="00405F70"/>
    <w:rsid w:val="00406422"/>
    <w:rsid w:val="004069A8"/>
    <w:rsid w:val="00417011"/>
    <w:rsid w:val="00420565"/>
    <w:rsid w:val="004226BA"/>
    <w:rsid w:val="00424B92"/>
    <w:rsid w:val="00424CE9"/>
    <w:rsid w:val="004347B4"/>
    <w:rsid w:val="00442126"/>
    <w:rsid w:val="00464D6B"/>
    <w:rsid w:val="0047372C"/>
    <w:rsid w:val="004817FD"/>
    <w:rsid w:val="00486940"/>
    <w:rsid w:val="00487FFB"/>
    <w:rsid w:val="004B00E0"/>
    <w:rsid w:val="004B40FE"/>
    <w:rsid w:val="004B5FEA"/>
    <w:rsid w:val="004C4BEF"/>
    <w:rsid w:val="004C7901"/>
    <w:rsid w:val="004D0A82"/>
    <w:rsid w:val="004D1EA8"/>
    <w:rsid w:val="004D4C51"/>
    <w:rsid w:val="004D4E30"/>
    <w:rsid w:val="004D6B4B"/>
    <w:rsid w:val="005010B3"/>
    <w:rsid w:val="00511213"/>
    <w:rsid w:val="00524B6C"/>
    <w:rsid w:val="00534F4B"/>
    <w:rsid w:val="00536929"/>
    <w:rsid w:val="00540F62"/>
    <w:rsid w:val="005469BB"/>
    <w:rsid w:val="00546FC7"/>
    <w:rsid w:val="00556BC0"/>
    <w:rsid w:val="00557031"/>
    <w:rsid w:val="0056769D"/>
    <w:rsid w:val="00574809"/>
    <w:rsid w:val="005805B6"/>
    <w:rsid w:val="005807D1"/>
    <w:rsid w:val="00591E62"/>
    <w:rsid w:val="005978C3"/>
    <w:rsid w:val="005A0F2F"/>
    <w:rsid w:val="005A1B07"/>
    <w:rsid w:val="005C650D"/>
    <w:rsid w:val="005C6540"/>
    <w:rsid w:val="005C6ABB"/>
    <w:rsid w:val="005D05A1"/>
    <w:rsid w:val="005D5D98"/>
    <w:rsid w:val="005E1A52"/>
    <w:rsid w:val="005E6797"/>
    <w:rsid w:val="005E6922"/>
    <w:rsid w:val="00610A68"/>
    <w:rsid w:val="006115AE"/>
    <w:rsid w:val="00620F03"/>
    <w:rsid w:val="00621107"/>
    <w:rsid w:val="00626666"/>
    <w:rsid w:val="00630F5A"/>
    <w:rsid w:val="00631406"/>
    <w:rsid w:val="00634523"/>
    <w:rsid w:val="00640859"/>
    <w:rsid w:val="006503A0"/>
    <w:rsid w:val="0067260F"/>
    <w:rsid w:val="00674A8A"/>
    <w:rsid w:val="00690226"/>
    <w:rsid w:val="0069378F"/>
    <w:rsid w:val="006A50A5"/>
    <w:rsid w:val="006B7834"/>
    <w:rsid w:val="006C0F94"/>
    <w:rsid w:val="006D0304"/>
    <w:rsid w:val="006D0DF1"/>
    <w:rsid w:val="006E203F"/>
    <w:rsid w:val="006E7D18"/>
    <w:rsid w:val="006F3D8E"/>
    <w:rsid w:val="0070249F"/>
    <w:rsid w:val="00715165"/>
    <w:rsid w:val="00715730"/>
    <w:rsid w:val="00733293"/>
    <w:rsid w:val="00736F23"/>
    <w:rsid w:val="00742124"/>
    <w:rsid w:val="00742D40"/>
    <w:rsid w:val="007436C6"/>
    <w:rsid w:val="007604CD"/>
    <w:rsid w:val="00760C7D"/>
    <w:rsid w:val="00762E33"/>
    <w:rsid w:val="0076706F"/>
    <w:rsid w:val="00767C56"/>
    <w:rsid w:val="00770355"/>
    <w:rsid w:val="00774AF7"/>
    <w:rsid w:val="00777786"/>
    <w:rsid w:val="0078091F"/>
    <w:rsid w:val="007A7C10"/>
    <w:rsid w:val="007B0F0A"/>
    <w:rsid w:val="007C28F7"/>
    <w:rsid w:val="007C5737"/>
    <w:rsid w:val="007D2031"/>
    <w:rsid w:val="007E152E"/>
    <w:rsid w:val="007F307E"/>
    <w:rsid w:val="007F331B"/>
    <w:rsid w:val="00803E48"/>
    <w:rsid w:val="00804B4D"/>
    <w:rsid w:val="00804C7B"/>
    <w:rsid w:val="00804F5A"/>
    <w:rsid w:val="00820E54"/>
    <w:rsid w:val="008212EE"/>
    <w:rsid w:val="00824B4D"/>
    <w:rsid w:val="008333FC"/>
    <w:rsid w:val="00835D1D"/>
    <w:rsid w:val="00840A9F"/>
    <w:rsid w:val="00840B51"/>
    <w:rsid w:val="00842E35"/>
    <w:rsid w:val="00845CB3"/>
    <w:rsid w:val="00854643"/>
    <w:rsid w:val="00855F38"/>
    <w:rsid w:val="00856297"/>
    <w:rsid w:val="00864842"/>
    <w:rsid w:val="008661BE"/>
    <w:rsid w:val="00867E0F"/>
    <w:rsid w:val="008778A1"/>
    <w:rsid w:val="00883A14"/>
    <w:rsid w:val="00887CDB"/>
    <w:rsid w:val="00887F7A"/>
    <w:rsid w:val="008906C7"/>
    <w:rsid w:val="0089411D"/>
    <w:rsid w:val="008C388D"/>
    <w:rsid w:val="008C4F2D"/>
    <w:rsid w:val="008D3FBB"/>
    <w:rsid w:val="008F3DA1"/>
    <w:rsid w:val="008F53B1"/>
    <w:rsid w:val="009053A7"/>
    <w:rsid w:val="009075EB"/>
    <w:rsid w:val="00907FA3"/>
    <w:rsid w:val="00913114"/>
    <w:rsid w:val="00920B1D"/>
    <w:rsid w:val="00923778"/>
    <w:rsid w:val="00931F56"/>
    <w:rsid w:val="00933459"/>
    <w:rsid w:val="00943556"/>
    <w:rsid w:val="00947FCC"/>
    <w:rsid w:val="0095013D"/>
    <w:rsid w:val="00951B54"/>
    <w:rsid w:val="009600F7"/>
    <w:rsid w:val="00960DB4"/>
    <w:rsid w:val="00966050"/>
    <w:rsid w:val="00976055"/>
    <w:rsid w:val="009857D6"/>
    <w:rsid w:val="009A1F3D"/>
    <w:rsid w:val="009A7459"/>
    <w:rsid w:val="009B068D"/>
    <w:rsid w:val="009B09CD"/>
    <w:rsid w:val="009B71CF"/>
    <w:rsid w:val="009C0533"/>
    <w:rsid w:val="009C27F1"/>
    <w:rsid w:val="009C6F28"/>
    <w:rsid w:val="009C7849"/>
    <w:rsid w:val="009D3FAD"/>
    <w:rsid w:val="009E0C14"/>
    <w:rsid w:val="009E78C1"/>
    <w:rsid w:val="009E7A31"/>
    <w:rsid w:val="00A05C33"/>
    <w:rsid w:val="00A06B02"/>
    <w:rsid w:val="00A1543E"/>
    <w:rsid w:val="00A17A77"/>
    <w:rsid w:val="00A26D3F"/>
    <w:rsid w:val="00A40395"/>
    <w:rsid w:val="00A403C3"/>
    <w:rsid w:val="00A4339A"/>
    <w:rsid w:val="00A4735C"/>
    <w:rsid w:val="00A67CED"/>
    <w:rsid w:val="00A70D8F"/>
    <w:rsid w:val="00A75486"/>
    <w:rsid w:val="00A77E41"/>
    <w:rsid w:val="00A82E80"/>
    <w:rsid w:val="00A85477"/>
    <w:rsid w:val="00A86451"/>
    <w:rsid w:val="00A93998"/>
    <w:rsid w:val="00A943D4"/>
    <w:rsid w:val="00A9489D"/>
    <w:rsid w:val="00AA2EC6"/>
    <w:rsid w:val="00AA5F74"/>
    <w:rsid w:val="00AB1C1A"/>
    <w:rsid w:val="00AB4C89"/>
    <w:rsid w:val="00AD73EF"/>
    <w:rsid w:val="00AD7CDE"/>
    <w:rsid w:val="00AE0CAD"/>
    <w:rsid w:val="00AE17AC"/>
    <w:rsid w:val="00AE5D1D"/>
    <w:rsid w:val="00AF1320"/>
    <w:rsid w:val="00B12CFD"/>
    <w:rsid w:val="00B160E0"/>
    <w:rsid w:val="00B20337"/>
    <w:rsid w:val="00B2233F"/>
    <w:rsid w:val="00B23522"/>
    <w:rsid w:val="00B2368C"/>
    <w:rsid w:val="00B262FC"/>
    <w:rsid w:val="00B31FD6"/>
    <w:rsid w:val="00B34A09"/>
    <w:rsid w:val="00B34D23"/>
    <w:rsid w:val="00B412F0"/>
    <w:rsid w:val="00B420C9"/>
    <w:rsid w:val="00B42246"/>
    <w:rsid w:val="00B425B1"/>
    <w:rsid w:val="00B54257"/>
    <w:rsid w:val="00B66143"/>
    <w:rsid w:val="00B73E58"/>
    <w:rsid w:val="00B904AA"/>
    <w:rsid w:val="00B96296"/>
    <w:rsid w:val="00BA1467"/>
    <w:rsid w:val="00BA6A4F"/>
    <w:rsid w:val="00BB78FB"/>
    <w:rsid w:val="00BC018B"/>
    <w:rsid w:val="00BC033A"/>
    <w:rsid w:val="00BD6F99"/>
    <w:rsid w:val="00BE06F2"/>
    <w:rsid w:val="00BE0FA4"/>
    <w:rsid w:val="00BE696B"/>
    <w:rsid w:val="00BF52C7"/>
    <w:rsid w:val="00BF577D"/>
    <w:rsid w:val="00BF7E5A"/>
    <w:rsid w:val="00C00BF1"/>
    <w:rsid w:val="00C04B8C"/>
    <w:rsid w:val="00C0529C"/>
    <w:rsid w:val="00C06B42"/>
    <w:rsid w:val="00C11953"/>
    <w:rsid w:val="00C1397F"/>
    <w:rsid w:val="00C509E6"/>
    <w:rsid w:val="00C57DEC"/>
    <w:rsid w:val="00C60319"/>
    <w:rsid w:val="00C8028C"/>
    <w:rsid w:val="00C81FA4"/>
    <w:rsid w:val="00C86206"/>
    <w:rsid w:val="00C92A86"/>
    <w:rsid w:val="00CA0336"/>
    <w:rsid w:val="00CB35E2"/>
    <w:rsid w:val="00CC7A29"/>
    <w:rsid w:val="00CD22E6"/>
    <w:rsid w:val="00CD37E7"/>
    <w:rsid w:val="00CD61E2"/>
    <w:rsid w:val="00D0217B"/>
    <w:rsid w:val="00D03326"/>
    <w:rsid w:val="00D0389C"/>
    <w:rsid w:val="00D049C3"/>
    <w:rsid w:val="00D11251"/>
    <w:rsid w:val="00D179B5"/>
    <w:rsid w:val="00D2042E"/>
    <w:rsid w:val="00D20A90"/>
    <w:rsid w:val="00D2476D"/>
    <w:rsid w:val="00D51210"/>
    <w:rsid w:val="00D568CA"/>
    <w:rsid w:val="00D62886"/>
    <w:rsid w:val="00D63F3B"/>
    <w:rsid w:val="00D65309"/>
    <w:rsid w:val="00D77BB3"/>
    <w:rsid w:val="00D84382"/>
    <w:rsid w:val="00D8701C"/>
    <w:rsid w:val="00D94EB1"/>
    <w:rsid w:val="00DA09CA"/>
    <w:rsid w:val="00DB489C"/>
    <w:rsid w:val="00DC0D68"/>
    <w:rsid w:val="00DC4F8F"/>
    <w:rsid w:val="00DC7355"/>
    <w:rsid w:val="00DE53DB"/>
    <w:rsid w:val="00DF05D2"/>
    <w:rsid w:val="00DF2B85"/>
    <w:rsid w:val="00DF4805"/>
    <w:rsid w:val="00DF536F"/>
    <w:rsid w:val="00E02472"/>
    <w:rsid w:val="00E15FBF"/>
    <w:rsid w:val="00E17590"/>
    <w:rsid w:val="00E20B09"/>
    <w:rsid w:val="00E3002A"/>
    <w:rsid w:val="00E32DDE"/>
    <w:rsid w:val="00E34CB2"/>
    <w:rsid w:val="00E42504"/>
    <w:rsid w:val="00E529CB"/>
    <w:rsid w:val="00E61BCF"/>
    <w:rsid w:val="00E633E7"/>
    <w:rsid w:val="00E705B1"/>
    <w:rsid w:val="00E729A9"/>
    <w:rsid w:val="00E93ACE"/>
    <w:rsid w:val="00E941D2"/>
    <w:rsid w:val="00E94B81"/>
    <w:rsid w:val="00E97E69"/>
    <w:rsid w:val="00EA0BB6"/>
    <w:rsid w:val="00EA0CB7"/>
    <w:rsid w:val="00EA37BC"/>
    <w:rsid w:val="00EA77C1"/>
    <w:rsid w:val="00EB0E91"/>
    <w:rsid w:val="00EC09F2"/>
    <w:rsid w:val="00ED1E4F"/>
    <w:rsid w:val="00EE2A41"/>
    <w:rsid w:val="00EF3981"/>
    <w:rsid w:val="00F13EEC"/>
    <w:rsid w:val="00F2106D"/>
    <w:rsid w:val="00F3012E"/>
    <w:rsid w:val="00F3157B"/>
    <w:rsid w:val="00F32A0D"/>
    <w:rsid w:val="00F338EB"/>
    <w:rsid w:val="00F346E2"/>
    <w:rsid w:val="00F41260"/>
    <w:rsid w:val="00F41D06"/>
    <w:rsid w:val="00F529DC"/>
    <w:rsid w:val="00F56C28"/>
    <w:rsid w:val="00F71CDD"/>
    <w:rsid w:val="00F74193"/>
    <w:rsid w:val="00F7766F"/>
    <w:rsid w:val="00F778BF"/>
    <w:rsid w:val="00F92E8F"/>
    <w:rsid w:val="00F97D23"/>
    <w:rsid w:val="00FB290C"/>
    <w:rsid w:val="00FB7DE7"/>
    <w:rsid w:val="00FC551E"/>
    <w:rsid w:val="00FC62ED"/>
    <w:rsid w:val="00FD1E09"/>
    <w:rsid w:val="00FD47F2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text2">
    <w:name w:val="bodytext2"/>
    <w:basedOn w:val="a"/>
    <w:rsid w:val="00690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2023-09-27T11:19:00Z</dcterms:created>
  <dcterms:modified xsi:type="dcterms:W3CDTF">2023-11-30T12:13:00Z</dcterms:modified>
</cp:coreProperties>
</file>